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5F79" w:rsidRDefault="00F35F79" w:rsidP="00F35F79">
      <w:pPr>
        <w:spacing w:after="0"/>
        <w:rPr>
          <w:b/>
        </w:rPr>
      </w:pPr>
      <w:r>
        <w:rPr>
          <w:b/>
        </w:rPr>
        <w:t xml:space="preserve">Ask Good Questions: A blog about teaching introductory statistics  </w:t>
      </w:r>
      <w:hyperlink r:id="rId8" w:history="1">
        <w:r>
          <w:rPr>
            <w:rStyle w:val="Hyperlink"/>
          </w:rPr>
          <w:t>https://askgoodquestions.blog</w:t>
        </w:r>
      </w:hyperlink>
      <w:r>
        <w:t xml:space="preserve"> </w:t>
      </w:r>
    </w:p>
    <w:p w:rsidR="00F35F79" w:rsidRDefault="003A17FD" w:rsidP="00F35F79">
      <w:pPr>
        <w:spacing w:after="0"/>
      </w:pPr>
      <w:r>
        <w:rPr>
          <w:b/>
        </w:rPr>
        <w:t>Post #22</w:t>
      </w:r>
      <w:bookmarkStart w:id="0" w:name="_GoBack"/>
      <w:bookmarkEnd w:id="0"/>
      <w:r w:rsidR="00F35F79">
        <w:rPr>
          <w:b/>
        </w:rPr>
        <w:t xml:space="preserve">: </w:t>
      </w:r>
      <w:r w:rsidR="00F35F79">
        <w:rPr>
          <w:b/>
        </w:rPr>
        <w:t>Four more</w:t>
      </w:r>
      <w:r w:rsidR="00F35F79">
        <w:rPr>
          <w:b/>
        </w:rPr>
        <w:t xml:space="preserve"> exam questions  </w:t>
      </w:r>
      <w:hyperlink r:id="rId9" w:history="1">
        <w:r w:rsidRPr="00C00AB3">
          <w:rPr>
            <w:rStyle w:val="Hyperlink"/>
          </w:rPr>
          <w:t>https://askgoodquestions.blog/22-four-more-exam-questions</w:t>
        </w:r>
      </w:hyperlink>
    </w:p>
    <w:p w:rsidR="00F35F79" w:rsidRDefault="00F35F79" w:rsidP="00F35F79">
      <w:pPr>
        <w:spacing w:after="0"/>
      </w:pPr>
    </w:p>
    <w:p w:rsidR="00F35F79" w:rsidRDefault="00F35F79" w:rsidP="00F35F79">
      <w:pPr>
        <w:spacing w:after="0"/>
      </w:pPr>
      <w:r>
        <w:t>Feel free to use and/or modify the following exam questions for use with your students.</w:t>
      </w:r>
    </w:p>
    <w:p w:rsidR="005429C7" w:rsidRDefault="005429C7" w:rsidP="00BC0641">
      <w:pPr>
        <w:spacing w:after="0" w:line="240" w:lineRule="auto"/>
      </w:pPr>
    </w:p>
    <w:p w:rsidR="00D10D01" w:rsidRPr="00473B33" w:rsidRDefault="00D10D01" w:rsidP="00D10D01">
      <w:pPr>
        <w:spacing w:after="0" w:line="240" w:lineRule="auto"/>
        <w:rPr>
          <w:rFonts w:eastAsia="Times New Roman" w:cs="Times New Roman"/>
          <w:i/>
          <w:szCs w:val="24"/>
        </w:rPr>
      </w:pPr>
      <w:r w:rsidRPr="00473B33">
        <w:rPr>
          <w:i/>
        </w:rPr>
        <w:t xml:space="preserve">1. (6 pts) </w:t>
      </w:r>
      <w:r w:rsidR="007357AB">
        <w:rPr>
          <w:rFonts w:eastAsia="Times New Roman" w:cs="Times New Roman"/>
          <w:i/>
          <w:szCs w:val="24"/>
        </w:rPr>
        <w:t>R</w:t>
      </w:r>
      <w:r w:rsidRPr="00473B33">
        <w:rPr>
          <w:rFonts w:eastAsia="Times New Roman" w:cs="Times New Roman"/>
          <w:i/>
          <w:szCs w:val="24"/>
        </w:rPr>
        <w:t>esearchers found that people who used candy cigarettes as children were more likely to become smokers as adults, compared to people who did not use candy cigarettes as children.</w:t>
      </w:r>
    </w:p>
    <w:p w:rsidR="00D10D01" w:rsidRPr="00473B33" w:rsidRDefault="00D10D01" w:rsidP="00D10D01">
      <w:pPr>
        <w:spacing w:after="0" w:line="240" w:lineRule="auto"/>
        <w:rPr>
          <w:rFonts w:eastAsia="Times New Roman" w:cs="Times New Roman"/>
          <w:i/>
          <w:szCs w:val="24"/>
        </w:rPr>
      </w:pPr>
    </w:p>
    <w:p w:rsidR="00D10D01" w:rsidRDefault="00D10D01" w:rsidP="00D10D01">
      <w:pPr>
        <w:spacing w:after="0" w:line="240" w:lineRule="auto"/>
        <w:rPr>
          <w:rFonts w:eastAsia="Times New Roman" w:cs="Times New Roman"/>
          <w:i/>
          <w:szCs w:val="24"/>
        </w:rPr>
      </w:pPr>
      <w:r w:rsidRPr="00473B33">
        <w:rPr>
          <w:rFonts w:eastAsia="Times New Roman" w:cs="Times New Roman"/>
          <w:i/>
          <w:szCs w:val="24"/>
        </w:rPr>
        <w:t xml:space="preserve">a) </w:t>
      </w:r>
      <w:r w:rsidR="00933E7A">
        <w:rPr>
          <w:rFonts w:eastAsia="Times New Roman" w:cs="Times New Roman"/>
          <w:i/>
          <w:szCs w:val="24"/>
        </w:rPr>
        <w:t>(1 pt</w:t>
      </w:r>
      <w:r w:rsidRPr="00473B33">
        <w:rPr>
          <w:rFonts w:eastAsia="Times New Roman" w:cs="Times New Roman"/>
          <w:i/>
          <w:szCs w:val="24"/>
        </w:rPr>
        <w:t xml:space="preserve">) Identify the explanatory </w:t>
      </w:r>
      <w:r w:rsidR="00933E7A">
        <w:rPr>
          <w:rFonts w:eastAsia="Times New Roman" w:cs="Times New Roman"/>
          <w:i/>
          <w:szCs w:val="24"/>
        </w:rPr>
        <w:t>variable</w:t>
      </w:r>
      <w:r w:rsidRPr="00473B33">
        <w:rPr>
          <w:rFonts w:eastAsia="Times New Roman" w:cs="Times New Roman"/>
          <w:i/>
          <w:szCs w:val="24"/>
        </w:rPr>
        <w:t>.</w:t>
      </w:r>
    </w:p>
    <w:p w:rsidR="00933E7A" w:rsidRDefault="00933E7A" w:rsidP="00D10D01">
      <w:pPr>
        <w:spacing w:after="0" w:line="240" w:lineRule="auto"/>
        <w:rPr>
          <w:rFonts w:eastAsia="Times New Roman" w:cs="Times New Roman"/>
          <w:i/>
          <w:szCs w:val="24"/>
        </w:rPr>
      </w:pPr>
    </w:p>
    <w:p w:rsidR="00933E7A" w:rsidRPr="00473B33" w:rsidRDefault="00933E7A" w:rsidP="00D10D01">
      <w:pPr>
        <w:spacing w:after="0" w:line="240" w:lineRule="auto"/>
        <w:rPr>
          <w:rFonts w:eastAsia="Times New Roman" w:cs="Times New Roman"/>
          <w:i/>
          <w:szCs w:val="24"/>
        </w:rPr>
      </w:pPr>
      <w:r>
        <w:rPr>
          <w:rFonts w:eastAsia="Times New Roman" w:cs="Times New Roman"/>
          <w:i/>
          <w:szCs w:val="24"/>
        </w:rPr>
        <w:t>b) (1 pt) Identify the response variable.</w:t>
      </w:r>
    </w:p>
    <w:p w:rsidR="00D10D01" w:rsidRPr="00473B33" w:rsidRDefault="00D10D01" w:rsidP="00D10D01">
      <w:pPr>
        <w:spacing w:after="0" w:line="240" w:lineRule="auto"/>
        <w:rPr>
          <w:rFonts w:eastAsia="Times New Roman" w:cs="Times New Roman"/>
          <w:i/>
          <w:szCs w:val="24"/>
        </w:rPr>
      </w:pPr>
    </w:p>
    <w:p w:rsidR="00D10D01" w:rsidRPr="00473B33" w:rsidRDefault="00136B40" w:rsidP="00D10D01">
      <w:pPr>
        <w:spacing w:after="0" w:line="240" w:lineRule="auto"/>
        <w:rPr>
          <w:rFonts w:eastAsia="Times New Roman" w:cs="Times New Roman"/>
          <w:i/>
          <w:szCs w:val="24"/>
        </w:rPr>
      </w:pPr>
      <w:r>
        <w:rPr>
          <w:rFonts w:eastAsia="Times New Roman" w:cs="Times New Roman"/>
          <w:i/>
          <w:szCs w:val="24"/>
        </w:rPr>
        <w:t>c</w:t>
      </w:r>
      <w:r w:rsidR="00D10D01" w:rsidRPr="00473B33">
        <w:rPr>
          <w:rFonts w:eastAsia="Times New Roman" w:cs="Times New Roman"/>
          <w:i/>
          <w:szCs w:val="24"/>
        </w:rPr>
        <w:t xml:space="preserve">) (4 pts) When hearing about this study, a colleague of mine said: “But isn’t the smoking status of the person’s parents a confounding variable here?”  Describe what it means for smoking status to be a </w:t>
      </w:r>
      <w:r w:rsidR="00D10D01" w:rsidRPr="00473B33">
        <w:rPr>
          <w:rFonts w:eastAsia="Times New Roman" w:cs="Times New Roman"/>
          <w:b/>
          <w:i/>
          <w:szCs w:val="24"/>
        </w:rPr>
        <w:t>confounding</w:t>
      </w:r>
      <w:r w:rsidR="00D10D01" w:rsidRPr="00473B33">
        <w:rPr>
          <w:rFonts w:eastAsia="Times New Roman" w:cs="Times New Roman"/>
          <w:i/>
          <w:szCs w:val="24"/>
        </w:rPr>
        <w:t xml:space="preserve"> variable that provides an </w:t>
      </w:r>
      <w:r w:rsidR="00D10D01" w:rsidRPr="00473B33">
        <w:rPr>
          <w:rFonts w:eastAsia="Times New Roman" w:cs="Times New Roman"/>
          <w:b/>
          <w:i/>
          <w:szCs w:val="24"/>
        </w:rPr>
        <w:t>alternative</w:t>
      </w:r>
      <w:r w:rsidR="0050502E">
        <w:rPr>
          <w:rFonts w:eastAsia="Times New Roman" w:cs="Times New Roman"/>
          <w:i/>
          <w:szCs w:val="24"/>
        </w:rPr>
        <w:t xml:space="preserve"> to drawing a cause-and-</w:t>
      </w:r>
      <w:r w:rsidR="00D10D01" w:rsidRPr="00473B33">
        <w:rPr>
          <w:rFonts w:eastAsia="Times New Roman" w:cs="Times New Roman"/>
          <w:i/>
          <w:szCs w:val="24"/>
        </w:rPr>
        <w:t>effect explanation in this context.</w:t>
      </w:r>
    </w:p>
    <w:p w:rsidR="00473B33" w:rsidRDefault="00473B33" w:rsidP="00CA7A92">
      <w:pPr>
        <w:spacing w:after="0" w:line="240" w:lineRule="auto"/>
      </w:pPr>
    </w:p>
    <w:p w:rsidR="00473B33" w:rsidRPr="00473B33" w:rsidRDefault="00473B33" w:rsidP="00473B33">
      <w:pPr>
        <w:spacing w:after="0" w:line="240" w:lineRule="auto"/>
        <w:rPr>
          <w:i/>
        </w:rPr>
      </w:pPr>
      <w:r>
        <w:rPr>
          <w:i/>
        </w:rPr>
        <w:t>2</w:t>
      </w:r>
      <w:r w:rsidRPr="00473B33">
        <w:rPr>
          <w:i/>
        </w:rPr>
        <w:t xml:space="preserve">. </w:t>
      </w:r>
      <w:r w:rsidR="00BB012F">
        <w:rPr>
          <w:i/>
        </w:rPr>
        <w:t>(8</w:t>
      </w:r>
      <w:r w:rsidRPr="00473B33">
        <w:rPr>
          <w:i/>
        </w:rPr>
        <w:t xml:space="preserve"> pts) The news website </w:t>
      </w:r>
      <w:r w:rsidRPr="00473B33">
        <w:rPr>
          <w:rFonts w:ascii="Courier New" w:hAnsi="Courier New" w:cs="Courier New"/>
          <w:i/>
        </w:rPr>
        <w:t>CNN.com</w:t>
      </w:r>
      <w:r w:rsidRPr="00473B33">
        <w:rPr>
          <w:i/>
        </w:rPr>
        <w:t xml:space="preserve"> has posted poll questions that people who view the website can respond to.  The following results were posted on January 10, 2012:</w:t>
      </w:r>
    </w:p>
    <w:p w:rsidR="00473B33" w:rsidRDefault="00473B33" w:rsidP="00BB012F">
      <w:pPr>
        <w:spacing w:after="0" w:line="240" w:lineRule="auto"/>
        <w:jc w:val="center"/>
        <w:rPr>
          <w:i/>
        </w:rPr>
      </w:pPr>
      <w:r w:rsidRPr="00473B33">
        <w:rPr>
          <w:i/>
          <w:noProof/>
        </w:rPr>
        <w:drawing>
          <wp:inline distT="0" distB="0" distL="0" distR="0" wp14:anchorId="590B3498" wp14:editId="1DED96BE">
            <wp:extent cx="1959997" cy="1456547"/>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72895" cy="1466132"/>
                    </a:xfrm>
                    <a:prstGeom prst="rect">
                      <a:avLst/>
                    </a:prstGeom>
                  </pic:spPr>
                </pic:pic>
              </a:graphicData>
            </a:graphic>
          </wp:inline>
        </w:drawing>
      </w:r>
    </w:p>
    <w:p w:rsidR="00BB012F" w:rsidRPr="00BB012F" w:rsidRDefault="00BB012F" w:rsidP="00BB012F">
      <w:pPr>
        <w:spacing w:after="0" w:line="240" w:lineRule="auto"/>
        <w:jc w:val="center"/>
        <w:rPr>
          <w:i/>
        </w:rPr>
      </w:pPr>
    </w:p>
    <w:p w:rsidR="00E8644C" w:rsidRPr="00473B33" w:rsidRDefault="00DB4670" w:rsidP="00E8644C">
      <w:pPr>
        <w:spacing w:after="0" w:line="240" w:lineRule="auto"/>
        <w:rPr>
          <w:rFonts w:eastAsiaTheme="minorEastAsia"/>
          <w:i/>
        </w:rPr>
      </w:pPr>
      <w:r>
        <w:rPr>
          <w:i/>
        </w:rPr>
        <w:t xml:space="preserve">The margin-of-error, for 95% confidence, </w:t>
      </w:r>
      <w:r w:rsidR="00E8644C" w:rsidRPr="00473B33">
        <w:rPr>
          <w:i/>
        </w:rPr>
        <w:t xml:space="preserve">associated with this </w:t>
      </w:r>
      <w:r w:rsidR="00F3570A">
        <w:rPr>
          <w:i/>
        </w:rPr>
        <w:t>poll</w:t>
      </w:r>
      <w:r w:rsidR="00E8644C" w:rsidRPr="00473B33">
        <w:rPr>
          <w:i/>
        </w:rPr>
        <w:t xml:space="preserve"> can be calculated to be </w:t>
      </w:r>
      <w:r w:rsidR="00E8644C" w:rsidRPr="00473B33">
        <w:rPr>
          <w:rFonts w:cs="Times New Roman"/>
          <w:i/>
        </w:rPr>
        <w:t xml:space="preserve">± </w:t>
      </w:r>
      <w:r w:rsidR="00E8644C" w:rsidRPr="00473B33">
        <w:rPr>
          <w:rFonts w:eastAsiaTheme="minorEastAsia"/>
          <w:i/>
        </w:rPr>
        <w:t xml:space="preserve">.003, or </w:t>
      </w:r>
      <w:r w:rsidR="00E8644C" w:rsidRPr="00473B33">
        <w:rPr>
          <w:rFonts w:cs="Times New Roman"/>
          <w:i/>
        </w:rPr>
        <w:t>± 0</w:t>
      </w:r>
      <w:r w:rsidR="00E8644C" w:rsidRPr="00473B33">
        <w:rPr>
          <w:rFonts w:eastAsiaTheme="minorEastAsia"/>
          <w:i/>
        </w:rPr>
        <w:t xml:space="preserve">.3%.  </w:t>
      </w:r>
    </w:p>
    <w:p w:rsidR="00E8644C" w:rsidRDefault="00E8644C" w:rsidP="00473B33">
      <w:pPr>
        <w:spacing w:after="0" w:line="240" w:lineRule="auto"/>
        <w:rPr>
          <w:rFonts w:eastAsiaTheme="minorEastAsia"/>
          <w:i/>
        </w:rPr>
      </w:pPr>
    </w:p>
    <w:p w:rsidR="00BB012F" w:rsidRDefault="00E8644C" w:rsidP="00473B33">
      <w:pPr>
        <w:spacing w:after="0" w:line="240" w:lineRule="auto"/>
        <w:rPr>
          <w:rFonts w:eastAsiaTheme="minorEastAsia"/>
          <w:i/>
        </w:rPr>
      </w:pPr>
      <w:r>
        <w:rPr>
          <w:rFonts w:eastAsiaTheme="minorEastAsia"/>
          <w:i/>
        </w:rPr>
        <w:t>a) (1 pt</w:t>
      </w:r>
      <w:r w:rsidR="00BB012F">
        <w:rPr>
          <w:rFonts w:eastAsiaTheme="minorEastAsia"/>
          <w:i/>
        </w:rPr>
        <w:t>) Are the percentages reported here (62%, 25%, 13%) parameters or statistics?  Explain</w:t>
      </w:r>
      <w:r>
        <w:rPr>
          <w:rFonts w:eastAsiaTheme="minorEastAsia"/>
          <w:i/>
        </w:rPr>
        <w:t xml:space="preserve"> briefly</w:t>
      </w:r>
      <w:r w:rsidR="00BB012F">
        <w:rPr>
          <w:rFonts w:eastAsiaTheme="minorEastAsia"/>
          <w:i/>
        </w:rPr>
        <w:t>.</w:t>
      </w:r>
    </w:p>
    <w:p w:rsidR="00BB012F" w:rsidRDefault="00BB012F" w:rsidP="00473B33">
      <w:pPr>
        <w:spacing w:after="0" w:line="240" w:lineRule="auto"/>
        <w:rPr>
          <w:rFonts w:eastAsiaTheme="minorEastAsia"/>
          <w:i/>
        </w:rPr>
      </w:pPr>
    </w:p>
    <w:p w:rsidR="00473B33" w:rsidRPr="00473B33" w:rsidRDefault="00E8644C" w:rsidP="00473B33">
      <w:pPr>
        <w:spacing w:after="0" w:line="240" w:lineRule="auto"/>
        <w:rPr>
          <w:rFonts w:eastAsiaTheme="minorEastAsia"/>
          <w:i/>
        </w:rPr>
      </w:pPr>
      <w:r>
        <w:rPr>
          <w:rFonts w:eastAsiaTheme="minorEastAsia"/>
          <w:i/>
        </w:rPr>
        <w:t>b</w:t>
      </w:r>
      <w:r w:rsidR="00473B33" w:rsidRPr="00473B33">
        <w:rPr>
          <w:rFonts w:eastAsiaTheme="minorEastAsia"/>
          <w:i/>
        </w:rPr>
        <w:t>) (1 pt) Explain (using no more than ten words) why the margin-of-error is so small.</w:t>
      </w:r>
    </w:p>
    <w:p w:rsidR="00473B33" w:rsidRPr="00473B33" w:rsidRDefault="00473B33" w:rsidP="00473B33">
      <w:pPr>
        <w:spacing w:after="0" w:line="240" w:lineRule="auto"/>
        <w:rPr>
          <w:rFonts w:eastAsiaTheme="minorEastAsia"/>
          <w:i/>
        </w:rPr>
      </w:pPr>
    </w:p>
    <w:p w:rsidR="00473B33" w:rsidRPr="00473B33" w:rsidRDefault="00E8644C" w:rsidP="00473B33">
      <w:pPr>
        <w:spacing w:after="0" w:line="240" w:lineRule="auto"/>
        <w:rPr>
          <w:rFonts w:eastAsiaTheme="minorEastAsia"/>
          <w:i/>
        </w:rPr>
      </w:pPr>
      <w:r>
        <w:rPr>
          <w:rFonts w:eastAsiaTheme="minorEastAsia"/>
          <w:i/>
        </w:rPr>
        <w:t>c) (3</w:t>
      </w:r>
      <w:r w:rsidR="00473B33" w:rsidRPr="00473B33">
        <w:rPr>
          <w:rFonts w:eastAsiaTheme="minorEastAsia"/>
          <w:i/>
        </w:rPr>
        <w:t xml:space="preserve"> pts) </w:t>
      </w:r>
      <w:r w:rsidR="00473B33" w:rsidRPr="00473B33">
        <w:rPr>
          <w:i/>
        </w:rPr>
        <w:t xml:space="preserve">Would you be </w:t>
      </w:r>
      <w:r w:rsidR="00473B33" w:rsidRPr="00473B33">
        <w:rPr>
          <w:b/>
          <w:i/>
        </w:rPr>
        <w:t>very confident</w:t>
      </w:r>
      <w:r w:rsidR="00473B33" w:rsidRPr="00473B33">
        <w:rPr>
          <w:i/>
        </w:rPr>
        <w:t xml:space="preserve"> that between 61.7% and 62.3% of all employed Americans surf t</w:t>
      </w:r>
      <w:r>
        <w:rPr>
          <w:i/>
        </w:rPr>
        <w:t>he Web often while on the job?</w:t>
      </w:r>
      <w:r w:rsidR="003E3725">
        <w:rPr>
          <w:i/>
        </w:rPr>
        <w:t xml:space="preserve"> </w:t>
      </w:r>
      <w:r>
        <w:rPr>
          <w:i/>
        </w:rPr>
        <w:t xml:space="preserve"> </w:t>
      </w:r>
      <w:r w:rsidR="00473FE1">
        <w:rPr>
          <w:i/>
        </w:rPr>
        <w:t>Circle</w:t>
      </w:r>
      <w:r w:rsidR="00473B33" w:rsidRPr="00473B33">
        <w:rPr>
          <w:i/>
        </w:rPr>
        <w:t xml:space="preserve"> YES or NO.  Also </w:t>
      </w:r>
      <w:r w:rsidR="00473B33" w:rsidRPr="00473B33">
        <w:rPr>
          <w:rFonts w:eastAsiaTheme="minorEastAsia"/>
          <w:i/>
        </w:rPr>
        <w:t>e</w:t>
      </w:r>
      <w:r w:rsidR="00473B33" w:rsidRPr="00473B33">
        <w:rPr>
          <w:i/>
        </w:rPr>
        <w:t>xplain your answer.</w:t>
      </w:r>
    </w:p>
    <w:p w:rsidR="00473B33" w:rsidRDefault="00473B33" w:rsidP="00CA7A92">
      <w:pPr>
        <w:spacing w:after="0" w:line="240" w:lineRule="auto"/>
        <w:rPr>
          <w:i/>
        </w:rPr>
      </w:pPr>
    </w:p>
    <w:p w:rsidR="00CA7A92" w:rsidRPr="00473B33" w:rsidRDefault="00473B33" w:rsidP="00CA7A92">
      <w:pPr>
        <w:spacing w:after="0" w:line="240" w:lineRule="auto"/>
        <w:rPr>
          <w:rFonts w:cs="Times New Roman"/>
          <w:i/>
        </w:rPr>
      </w:pPr>
      <w:r w:rsidRPr="00473B33">
        <w:rPr>
          <w:i/>
        </w:rPr>
        <w:t>3</w:t>
      </w:r>
      <w:r w:rsidR="008D20FE">
        <w:rPr>
          <w:i/>
        </w:rPr>
        <w:t>. (12</w:t>
      </w:r>
      <w:r w:rsidR="00CA7A92" w:rsidRPr="00473B33">
        <w:rPr>
          <w:i/>
        </w:rPr>
        <w:t xml:space="preserve"> pts)  </w:t>
      </w:r>
      <w:r w:rsidR="00847022">
        <w:rPr>
          <w:rFonts w:cs="Times New Roman"/>
          <w:i/>
        </w:rPr>
        <w:t>R</w:t>
      </w:r>
      <w:r w:rsidR="00CA7A92" w:rsidRPr="00473B33">
        <w:rPr>
          <w:rFonts w:cs="Times New Roman"/>
          <w:i/>
        </w:rPr>
        <w:t>esearchers presented you</w:t>
      </w:r>
      <w:r w:rsidR="00847022">
        <w:rPr>
          <w:rFonts w:cs="Times New Roman"/>
          <w:i/>
        </w:rPr>
        <w:t xml:space="preserve">ng children </w:t>
      </w:r>
      <w:r w:rsidR="00CA7A92" w:rsidRPr="00473B33">
        <w:rPr>
          <w:rFonts w:cs="Times New Roman"/>
          <w:i/>
        </w:rPr>
        <w:t>with a choice between two toy characters who were offering stickers.  One character was described as mean, and the other was described as nice.  The mean character offered two stickers, and the nice character offered one sticker.  Researchers wanted to investigate whether infants would tend to select the nice character over the mean character, despite receiving fewer stickers.  They found that 16 of the 20 children in the study selected the nice character.</w:t>
      </w:r>
    </w:p>
    <w:p w:rsidR="00CA7A92" w:rsidRPr="00473B33" w:rsidRDefault="00CA7A92" w:rsidP="00CA7A92">
      <w:pPr>
        <w:spacing w:after="0" w:line="240" w:lineRule="auto"/>
        <w:rPr>
          <w:rFonts w:cs="Times New Roman"/>
          <w:i/>
        </w:rPr>
      </w:pPr>
    </w:p>
    <w:p w:rsidR="00CA7A92" w:rsidRPr="00473B33" w:rsidRDefault="00CA7A92" w:rsidP="00CA7A92">
      <w:pPr>
        <w:spacing w:after="0" w:line="240" w:lineRule="auto"/>
        <w:rPr>
          <w:rFonts w:cs="Times New Roman"/>
          <w:i/>
        </w:rPr>
      </w:pPr>
      <w:r w:rsidRPr="00473B33">
        <w:rPr>
          <w:rFonts w:cs="Times New Roman"/>
          <w:i/>
        </w:rPr>
        <w:t xml:space="preserve">a) (2 pts) Describe (in words) the </w:t>
      </w:r>
      <w:r w:rsidR="004023A6">
        <w:rPr>
          <w:rFonts w:cs="Times New Roman"/>
          <w:b/>
          <w:i/>
        </w:rPr>
        <w:t xml:space="preserve">null </w:t>
      </w:r>
      <w:r w:rsidRPr="004023A6">
        <w:rPr>
          <w:rFonts w:cs="Times New Roman"/>
          <w:b/>
          <w:i/>
        </w:rPr>
        <w:t>hypothesis</w:t>
      </w:r>
      <w:r w:rsidRPr="00473B33">
        <w:rPr>
          <w:rFonts w:cs="Times New Roman"/>
          <w:i/>
        </w:rPr>
        <w:t xml:space="preserve"> in this study.</w:t>
      </w:r>
    </w:p>
    <w:p w:rsidR="00CA7A92" w:rsidRPr="00473B33" w:rsidRDefault="00CA7A92" w:rsidP="00CA7A92">
      <w:pPr>
        <w:spacing w:after="0" w:line="240" w:lineRule="auto"/>
        <w:rPr>
          <w:rFonts w:cs="Times New Roman"/>
          <w:i/>
        </w:rPr>
      </w:pPr>
    </w:p>
    <w:p w:rsidR="00CA7A92" w:rsidRPr="00473B33" w:rsidRDefault="00CA7A92" w:rsidP="00CA7A92">
      <w:pPr>
        <w:spacing w:after="0" w:line="240" w:lineRule="auto"/>
        <w:rPr>
          <w:rFonts w:cs="Times New Roman"/>
          <w:i/>
        </w:rPr>
      </w:pPr>
      <w:r w:rsidRPr="00473B33">
        <w:rPr>
          <w:rFonts w:cs="Times New Roman"/>
          <w:i/>
        </w:rPr>
        <w:lastRenderedPageBreak/>
        <w:t xml:space="preserve">b) (3 pts) Suppose that you were to conduct a </w:t>
      </w:r>
      <w:r w:rsidRPr="00473B33">
        <w:rPr>
          <w:rFonts w:cs="Times New Roman"/>
          <w:b/>
          <w:i/>
        </w:rPr>
        <w:t>simulation</w:t>
      </w:r>
      <w:r w:rsidRPr="00473B33">
        <w:rPr>
          <w:rFonts w:cs="Times New Roman"/>
          <w:i/>
        </w:rPr>
        <w:t xml:space="preserve"> analysis of this study to investigate whether the observed result provides strong evidence that children genuinely prefer the nice </w:t>
      </w:r>
      <w:r w:rsidR="00657AF2">
        <w:rPr>
          <w:rFonts w:cs="Times New Roman"/>
          <w:i/>
        </w:rPr>
        <w:t>character</w:t>
      </w:r>
      <w:r w:rsidRPr="00473B33">
        <w:rPr>
          <w:rFonts w:cs="Times New Roman"/>
          <w:i/>
        </w:rPr>
        <w:t xml:space="preserve"> with one sticker over the mean </w:t>
      </w:r>
      <w:r w:rsidR="00657AF2">
        <w:rPr>
          <w:rFonts w:cs="Times New Roman"/>
          <w:i/>
        </w:rPr>
        <w:t>one</w:t>
      </w:r>
      <w:r w:rsidRPr="00473B33">
        <w:rPr>
          <w:rFonts w:cs="Times New Roman"/>
          <w:i/>
        </w:rPr>
        <w:t xml:space="preserve"> with two stickers.  Indicate what you would enter for the following three </w:t>
      </w:r>
      <w:r w:rsidRPr="00473B33">
        <w:rPr>
          <w:rFonts w:cs="Times New Roman"/>
          <w:b/>
          <w:i/>
        </w:rPr>
        <w:t>inputs</w:t>
      </w:r>
      <w:r w:rsidRPr="00473B33">
        <w:rPr>
          <w:rFonts w:cs="Times New Roman"/>
          <w:i/>
        </w:rPr>
        <w:t>:</w:t>
      </w:r>
      <w:r w:rsidR="003D54D0">
        <w:rPr>
          <w:rFonts w:cs="Times New Roman"/>
          <w:i/>
        </w:rPr>
        <w:t xml:space="preserve"> </w:t>
      </w:r>
      <w:r w:rsidR="003929C4">
        <w:rPr>
          <w:rFonts w:cs="Times New Roman"/>
          <w:i/>
        </w:rPr>
        <w:t>i) P</w:t>
      </w:r>
      <w:r w:rsidRPr="00473B33">
        <w:rPr>
          <w:rFonts w:cs="Times New Roman"/>
          <w:i/>
        </w:rPr>
        <w:t xml:space="preserve">robability of </w:t>
      </w:r>
      <w:r w:rsidR="003D54D0">
        <w:rPr>
          <w:rFonts w:cs="Times New Roman"/>
          <w:i/>
        </w:rPr>
        <w:t xml:space="preserve">success, </w:t>
      </w:r>
      <w:r w:rsidR="003929C4">
        <w:rPr>
          <w:rFonts w:cs="Times New Roman"/>
          <w:i/>
        </w:rPr>
        <w:t xml:space="preserve">ii) </w:t>
      </w:r>
      <w:r w:rsidR="003D54D0">
        <w:rPr>
          <w:rFonts w:cs="Times New Roman"/>
          <w:i/>
        </w:rPr>
        <w:t xml:space="preserve">Sample size, </w:t>
      </w:r>
      <w:r w:rsidR="003929C4">
        <w:rPr>
          <w:rFonts w:cs="Times New Roman"/>
          <w:i/>
        </w:rPr>
        <w:t xml:space="preserve">iii) </w:t>
      </w:r>
      <w:r w:rsidRPr="00473B33">
        <w:rPr>
          <w:rFonts w:cs="Times New Roman"/>
          <w:i/>
        </w:rPr>
        <w:t xml:space="preserve">Number of </w:t>
      </w:r>
      <w:r w:rsidR="003D54D0">
        <w:rPr>
          <w:rFonts w:cs="Times New Roman"/>
          <w:i/>
        </w:rPr>
        <w:t>samples.</w:t>
      </w:r>
    </w:p>
    <w:p w:rsidR="00CA7A92" w:rsidRPr="00473B33" w:rsidRDefault="00CA7A92" w:rsidP="00CA7A92">
      <w:pPr>
        <w:spacing w:after="0" w:line="240" w:lineRule="auto"/>
        <w:rPr>
          <w:rFonts w:cs="Times New Roman"/>
          <w:i/>
        </w:rPr>
      </w:pPr>
      <w:r w:rsidRPr="00473B33">
        <w:rPr>
          <w:rFonts w:cs="Times New Roman"/>
          <w:i/>
        </w:rPr>
        <w:t xml:space="preserve">  </w:t>
      </w:r>
    </w:p>
    <w:p w:rsidR="00CA7A92" w:rsidRDefault="00CA7A92" w:rsidP="00CA7A92">
      <w:pPr>
        <w:spacing w:after="0" w:line="240" w:lineRule="auto"/>
        <w:rPr>
          <w:rFonts w:cs="Times New Roman"/>
          <w:i/>
        </w:rPr>
      </w:pPr>
      <w:r w:rsidRPr="00473B33">
        <w:rPr>
          <w:rFonts w:cs="Times New Roman"/>
          <w:i/>
        </w:rPr>
        <w:t xml:space="preserve">c) (1 pt) One of the following graphs was produced from a correct simulation analysis.  The other two were produced from incorrect simulation analyses.  Circle the </w:t>
      </w:r>
      <w:r w:rsidRPr="00473B33">
        <w:rPr>
          <w:rFonts w:cs="Times New Roman"/>
          <w:b/>
          <w:i/>
        </w:rPr>
        <w:t>correct</w:t>
      </w:r>
      <w:r w:rsidRPr="00473B33">
        <w:rPr>
          <w:rFonts w:cs="Times New Roman"/>
          <w:i/>
        </w:rPr>
        <w:t xml:space="preserve"> one.</w:t>
      </w:r>
    </w:p>
    <w:p w:rsidR="008E7676" w:rsidRDefault="008E7676" w:rsidP="00CA7A92">
      <w:pPr>
        <w:spacing w:after="0" w:line="240" w:lineRule="auto"/>
        <w:rPr>
          <w:rFonts w:cs="Times New Roman"/>
          <w:i/>
        </w:rPr>
      </w:pPr>
    </w:p>
    <w:p w:rsidR="008E7676" w:rsidRDefault="00E90E89" w:rsidP="00CA7A92">
      <w:pPr>
        <w:spacing w:after="0" w:line="240" w:lineRule="auto"/>
        <w:rPr>
          <w:rFonts w:cs="Times New Roman"/>
          <w:i/>
        </w:rPr>
      </w:pPr>
      <w:r>
        <w:rPr>
          <w:noProof/>
        </w:rPr>
        <w:drawing>
          <wp:inline distT="0" distB="0" distL="0" distR="0" wp14:anchorId="0F0E1ECB" wp14:editId="14D6E646">
            <wp:extent cx="5943600" cy="12598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1259840"/>
                    </a:xfrm>
                    <a:prstGeom prst="rect">
                      <a:avLst/>
                    </a:prstGeom>
                  </pic:spPr>
                </pic:pic>
              </a:graphicData>
            </a:graphic>
          </wp:inline>
        </w:drawing>
      </w:r>
    </w:p>
    <w:p w:rsidR="00CA7A92" w:rsidRPr="00473B33" w:rsidRDefault="00CA7A92" w:rsidP="00CA7A92">
      <w:pPr>
        <w:spacing w:after="0" w:line="240" w:lineRule="auto"/>
        <w:rPr>
          <w:rFonts w:cs="Times New Roman"/>
          <w:i/>
        </w:rPr>
      </w:pPr>
    </w:p>
    <w:p w:rsidR="00CA7A92" w:rsidRPr="00473B33" w:rsidRDefault="00CA7A92" w:rsidP="00CA7A92">
      <w:pPr>
        <w:spacing w:after="0" w:line="240" w:lineRule="auto"/>
        <w:rPr>
          <w:rFonts w:cs="Times New Roman"/>
          <w:i/>
        </w:rPr>
      </w:pPr>
      <w:r w:rsidRPr="00473B33">
        <w:rPr>
          <w:rFonts w:cs="Times New Roman"/>
          <w:i/>
        </w:rPr>
        <w:t xml:space="preserve">d) (1 pt) Based on the correct graph, which of the following is closest to the </w:t>
      </w:r>
      <w:r w:rsidRPr="00473B33">
        <w:rPr>
          <w:rFonts w:cs="Times New Roman"/>
          <w:b/>
          <w:i/>
        </w:rPr>
        <w:t>p-value</w:t>
      </w:r>
      <w:r w:rsidRPr="00473B33">
        <w:rPr>
          <w:rFonts w:cs="Times New Roman"/>
          <w:i/>
        </w:rPr>
        <w:t xml:space="preserve"> of this test?  (Circle your answer.)</w:t>
      </w:r>
      <w:r w:rsidRPr="00473B33">
        <w:rPr>
          <w:rFonts w:cs="Times New Roman"/>
          <w:i/>
        </w:rPr>
        <w:tab/>
      </w:r>
      <w:r w:rsidRPr="00473B33">
        <w:rPr>
          <w:rFonts w:cs="Times New Roman"/>
          <w:i/>
        </w:rPr>
        <w:tab/>
        <w:t>5.00</w:t>
      </w:r>
      <w:r w:rsidRPr="00473B33">
        <w:rPr>
          <w:rFonts w:cs="Times New Roman"/>
          <w:i/>
        </w:rPr>
        <w:tab/>
      </w:r>
      <w:r w:rsidRPr="00473B33">
        <w:rPr>
          <w:rFonts w:cs="Times New Roman"/>
          <w:i/>
        </w:rPr>
        <w:tab/>
        <w:t>.500</w:t>
      </w:r>
      <w:r w:rsidRPr="00473B33">
        <w:rPr>
          <w:rFonts w:cs="Times New Roman"/>
          <w:i/>
        </w:rPr>
        <w:tab/>
      </w:r>
      <w:r w:rsidRPr="00473B33">
        <w:rPr>
          <w:rFonts w:cs="Times New Roman"/>
          <w:i/>
        </w:rPr>
        <w:tab/>
        <w:t>.050</w:t>
      </w:r>
      <w:r w:rsidRPr="00473B33">
        <w:rPr>
          <w:rFonts w:cs="Times New Roman"/>
          <w:i/>
        </w:rPr>
        <w:tab/>
      </w:r>
      <w:r w:rsidR="00D10D01" w:rsidRPr="00473B33">
        <w:rPr>
          <w:rFonts w:cs="Times New Roman"/>
          <w:i/>
        </w:rPr>
        <w:tab/>
        <w:t>.005</w:t>
      </w:r>
    </w:p>
    <w:p w:rsidR="00CA7A92" w:rsidRPr="00473B33" w:rsidRDefault="00CA7A92" w:rsidP="00CA7A92">
      <w:pPr>
        <w:spacing w:after="0" w:line="240" w:lineRule="auto"/>
        <w:rPr>
          <w:rFonts w:cs="Times New Roman"/>
          <w:i/>
        </w:rPr>
      </w:pPr>
    </w:p>
    <w:p w:rsidR="00CA7A92" w:rsidRPr="00473B33" w:rsidRDefault="00CA7A92" w:rsidP="00CA7A92">
      <w:pPr>
        <w:spacing w:after="0" w:line="240" w:lineRule="auto"/>
        <w:rPr>
          <w:rFonts w:cs="Times New Roman"/>
          <w:i/>
        </w:rPr>
      </w:pPr>
      <w:r w:rsidRPr="00473B33">
        <w:rPr>
          <w:rFonts w:cs="Times New Roman"/>
          <w:i/>
        </w:rPr>
        <w:t xml:space="preserve">e) (2 pts) Write an </w:t>
      </w:r>
      <w:r w:rsidRPr="00473B33">
        <w:rPr>
          <w:rFonts w:cs="Times New Roman"/>
          <w:b/>
          <w:i/>
        </w:rPr>
        <w:t>interpretation</w:t>
      </w:r>
      <w:r w:rsidR="00863DB0">
        <w:rPr>
          <w:rFonts w:cs="Times New Roman"/>
          <w:i/>
        </w:rPr>
        <w:t xml:space="preserve"> of the</w:t>
      </w:r>
      <w:r w:rsidRPr="00473B33">
        <w:rPr>
          <w:rFonts w:cs="Times New Roman"/>
          <w:i/>
        </w:rPr>
        <w:t xml:space="preserve"> p-value i</w:t>
      </w:r>
      <w:r w:rsidR="00A81D5F">
        <w:rPr>
          <w:rFonts w:cs="Times New Roman"/>
          <w:i/>
        </w:rPr>
        <w:t>n the context of this study</w:t>
      </w:r>
      <w:r w:rsidRPr="00473B33">
        <w:rPr>
          <w:rFonts w:cs="Times New Roman"/>
          <w:i/>
        </w:rPr>
        <w:t>.</w:t>
      </w:r>
    </w:p>
    <w:p w:rsidR="00CA7A92" w:rsidRPr="00473B33" w:rsidRDefault="00CA7A92" w:rsidP="00CA7A92">
      <w:pPr>
        <w:spacing w:after="0" w:line="240" w:lineRule="auto"/>
        <w:rPr>
          <w:rFonts w:cs="Times New Roman"/>
          <w:i/>
        </w:rPr>
      </w:pPr>
    </w:p>
    <w:p w:rsidR="00CA7A92" w:rsidRPr="00473B33" w:rsidRDefault="008D20FE" w:rsidP="00CA7A92">
      <w:pPr>
        <w:spacing w:after="0" w:line="240" w:lineRule="auto"/>
        <w:rPr>
          <w:rFonts w:cs="Times New Roman"/>
          <w:i/>
        </w:rPr>
      </w:pPr>
      <w:r>
        <w:rPr>
          <w:rFonts w:cs="Times New Roman"/>
          <w:i/>
        </w:rPr>
        <w:t>f) (3</w:t>
      </w:r>
      <w:r w:rsidR="00CA7A92" w:rsidRPr="00473B33">
        <w:rPr>
          <w:rFonts w:cs="Times New Roman"/>
          <w:i/>
        </w:rPr>
        <w:t xml:space="preserve"> pts) Summarize your </w:t>
      </w:r>
      <w:r w:rsidR="00CA7A92" w:rsidRPr="00473B33">
        <w:rPr>
          <w:rFonts w:cs="Times New Roman"/>
          <w:b/>
          <w:i/>
        </w:rPr>
        <w:t>conclusion</w:t>
      </w:r>
      <w:r w:rsidR="00CA7A92" w:rsidRPr="00473B33">
        <w:rPr>
          <w:rFonts w:cs="Times New Roman"/>
          <w:i/>
        </w:rPr>
        <w:t xml:space="preserve"> from this research study and simulation analysis. </w:t>
      </w:r>
    </w:p>
    <w:p w:rsidR="00173FCC" w:rsidRDefault="00173FCC" w:rsidP="00173FCC">
      <w:pPr>
        <w:spacing w:after="0" w:line="240" w:lineRule="auto"/>
        <w:rPr>
          <w:rFonts w:cstheme="minorHAnsi"/>
        </w:rPr>
      </w:pPr>
    </w:p>
    <w:p w:rsidR="00CA7A92" w:rsidRDefault="00473B33" w:rsidP="00B01EA2">
      <w:pPr>
        <w:spacing w:after="0" w:line="240" w:lineRule="auto"/>
        <w:rPr>
          <w:rFonts w:cstheme="minorHAnsi"/>
          <w:i/>
        </w:rPr>
      </w:pPr>
      <w:r w:rsidRPr="00473B33">
        <w:rPr>
          <w:rFonts w:cstheme="minorHAnsi"/>
          <w:i/>
        </w:rPr>
        <w:t>4</w:t>
      </w:r>
      <w:r w:rsidR="00CA7A92" w:rsidRPr="00473B33">
        <w:rPr>
          <w:rFonts w:cstheme="minorHAnsi"/>
          <w:i/>
        </w:rPr>
        <w:t>. (16 pts) The Gallup organization released a report on October 20, 2014 that studied the daily lives and well-being of a random sample of American adults.  The report compared survey responses between adults with children under age 18 living in the home and those without such children living in the home.  The following table was provided in the report:</w:t>
      </w:r>
    </w:p>
    <w:p w:rsidR="009B375F" w:rsidRPr="00473B33" w:rsidRDefault="009B375F" w:rsidP="00B01EA2">
      <w:pPr>
        <w:spacing w:after="0" w:line="240" w:lineRule="auto"/>
        <w:rPr>
          <w:rFonts w:cstheme="minorHAnsi"/>
          <w:i/>
        </w:rPr>
      </w:pPr>
    </w:p>
    <w:tbl>
      <w:tblPr>
        <w:tblStyle w:val="TableGrid"/>
        <w:tblW w:w="0" w:type="auto"/>
        <w:tblLook w:val="04A0" w:firstRow="1" w:lastRow="0" w:firstColumn="1" w:lastColumn="0" w:noHBand="0" w:noVBand="1"/>
      </w:tblPr>
      <w:tblGrid>
        <w:gridCol w:w="2233"/>
        <w:gridCol w:w="978"/>
        <w:gridCol w:w="2188"/>
        <w:gridCol w:w="2289"/>
        <w:gridCol w:w="1888"/>
      </w:tblGrid>
      <w:tr w:rsidR="00CA7A92" w:rsidRPr="00473B33" w:rsidTr="006B5F49">
        <w:tc>
          <w:tcPr>
            <w:tcW w:w="0" w:type="auto"/>
          </w:tcPr>
          <w:p w:rsidR="00CA7A92" w:rsidRPr="00473B33" w:rsidRDefault="00CA7A92" w:rsidP="00B01EA2">
            <w:pPr>
              <w:jc w:val="center"/>
              <w:rPr>
                <w:rFonts w:cstheme="minorHAnsi"/>
                <w:i/>
              </w:rPr>
            </w:pPr>
          </w:p>
        </w:tc>
        <w:tc>
          <w:tcPr>
            <w:tcW w:w="0" w:type="auto"/>
          </w:tcPr>
          <w:p w:rsidR="00CA7A92" w:rsidRPr="00473B33" w:rsidRDefault="00CA7A92" w:rsidP="00B01EA2">
            <w:pPr>
              <w:jc w:val="center"/>
              <w:rPr>
                <w:rFonts w:cstheme="minorHAnsi"/>
                <w:i/>
              </w:rPr>
            </w:pPr>
            <w:r w:rsidRPr="00473B33">
              <w:rPr>
                <w:rFonts w:cstheme="minorHAnsi"/>
                <w:i/>
              </w:rPr>
              <w:t>All adults</w:t>
            </w:r>
          </w:p>
        </w:tc>
        <w:tc>
          <w:tcPr>
            <w:tcW w:w="0" w:type="auto"/>
          </w:tcPr>
          <w:p w:rsidR="00CA7A92" w:rsidRPr="00473B33" w:rsidRDefault="00CA7A92" w:rsidP="00B01EA2">
            <w:pPr>
              <w:jc w:val="center"/>
              <w:rPr>
                <w:rFonts w:cstheme="minorHAnsi"/>
                <w:i/>
              </w:rPr>
            </w:pPr>
            <w:r w:rsidRPr="00473B33">
              <w:rPr>
                <w:rFonts w:cstheme="minorHAnsi"/>
                <w:i/>
              </w:rPr>
              <w:t>Adults with children under 18 in household</w:t>
            </w:r>
          </w:p>
        </w:tc>
        <w:tc>
          <w:tcPr>
            <w:tcW w:w="0" w:type="auto"/>
          </w:tcPr>
          <w:p w:rsidR="00CA7A92" w:rsidRPr="00473B33" w:rsidRDefault="00CA7A92" w:rsidP="00B01EA2">
            <w:pPr>
              <w:jc w:val="center"/>
              <w:rPr>
                <w:rFonts w:cstheme="minorHAnsi"/>
                <w:i/>
              </w:rPr>
            </w:pPr>
            <w:r w:rsidRPr="00473B33">
              <w:rPr>
                <w:rFonts w:cstheme="minorHAnsi"/>
                <w:i/>
              </w:rPr>
              <w:t>Adults with no children under 18 in household</w:t>
            </w:r>
          </w:p>
        </w:tc>
        <w:tc>
          <w:tcPr>
            <w:tcW w:w="0" w:type="auto"/>
          </w:tcPr>
          <w:p w:rsidR="00CA7A92" w:rsidRPr="00473B33" w:rsidRDefault="00CA7A92" w:rsidP="00B01EA2">
            <w:pPr>
              <w:jc w:val="center"/>
              <w:rPr>
                <w:rFonts w:cstheme="minorHAnsi"/>
                <w:i/>
              </w:rPr>
            </w:pPr>
            <w:r w:rsidRPr="00473B33">
              <w:rPr>
                <w:rFonts w:cstheme="minorHAnsi"/>
                <w:i/>
              </w:rPr>
              <w:t>Difference (percentage points)</w:t>
            </w:r>
          </w:p>
        </w:tc>
      </w:tr>
      <w:tr w:rsidR="00CA7A92" w:rsidRPr="00473B33" w:rsidTr="006B5F49">
        <w:tc>
          <w:tcPr>
            <w:tcW w:w="0" w:type="auto"/>
          </w:tcPr>
          <w:p w:rsidR="00CA7A92" w:rsidRPr="00473B33" w:rsidRDefault="00CA7A92" w:rsidP="00B01EA2">
            <w:pPr>
              <w:jc w:val="center"/>
              <w:rPr>
                <w:rFonts w:cstheme="minorHAnsi"/>
                <w:i/>
              </w:rPr>
            </w:pPr>
            <w:r w:rsidRPr="00473B33">
              <w:rPr>
                <w:rFonts w:cstheme="minorHAnsi"/>
                <w:i/>
              </w:rPr>
              <w:t>% who smiled or laughed a lot on previous day</w:t>
            </w:r>
          </w:p>
        </w:tc>
        <w:tc>
          <w:tcPr>
            <w:tcW w:w="0" w:type="auto"/>
          </w:tcPr>
          <w:p w:rsidR="00CA7A92" w:rsidRPr="00473B33" w:rsidRDefault="00CA7A92" w:rsidP="00B01EA2">
            <w:pPr>
              <w:jc w:val="center"/>
              <w:rPr>
                <w:rFonts w:cstheme="minorHAnsi"/>
                <w:i/>
              </w:rPr>
            </w:pPr>
            <w:r w:rsidRPr="00473B33">
              <w:rPr>
                <w:rFonts w:cstheme="minorHAnsi"/>
                <w:i/>
              </w:rPr>
              <w:t>81.2%</w:t>
            </w:r>
          </w:p>
        </w:tc>
        <w:tc>
          <w:tcPr>
            <w:tcW w:w="0" w:type="auto"/>
          </w:tcPr>
          <w:p w:rsidR="00CA7A92" w:rsidRPr="00473B33" w:rsidRDefault="00CA7A92" w:rsidP="00B01EA2">
            <w:pPr>
              <w:jc w:val="center"/>
              <w:rPr>
                <w:rFonts w:cstheme="minorHAnsi"/>
                <w:i/>
              </w:rPr>
            </w:pPr>
            <w:r w:rsidRPr="00473B33">
              <w:rPr>
                <w:rFonts w:cstheme="minorHAnsi"/>
                <w:i/>
              </w:rPr>
              <w:t>84.1%</w:t>
            </w:r>
          </w:p>
        </w:tc>
        <w:tc>
          <w:tcPr>
            <w:tcW w:w="0" w:type="auto"/>
          </w:tcPr>
          <w:p w:rsidR="00CA7A92" w:rsidRPr="00473B33" w:rsidRDefault="00CA7A92" w:rsidP="00B01EA2">
            <w:pPr>
              <w:jc w:val="center"/>
              <w:rPr>
                <w:rFonts w:cstheme="minorHAnsi"/>
                <w:i/>
              </w:rPr>
            </w:pPr>
            <w:r w:rsidRPr="00473B33">
              <w:rPr>
                <w:rFonts w:cstheme="minorHAnsi"/>
                <w:i/>
              </w:rPr>
              <w:t>79.6%</w:t>
            </w:r>
          </w:p>
        </w:tc>
        <w:tc>
          <w:tcPr>
            <w:tcW w:w="0" w:type="auto"/>
          </w:tcPr>
          <w:p w:rsidR="00CA7A92" w:rsidRPr="00473B33" w:rsidRDefault="00CA7A92" w:rsidP="00B01EA2">
            <w:pPr>
              <w:jc w:val="center"/>
              <w:rPr>
                <w:rFonts w:cstheme="minorHAnsi"/>
                <w:i/>
              </w:rPr>
            </w:pPr>
            <w:r w:rsidRPr="00473B33">
              <w:rPr>
                <w:rFonts w:cstheme="minorHAnsi"/>
                <w:i/>
              </w:rPr>
              <w:t>4.5</w:t>
            </w:r>
          </w:p>
        </w:tc>
      </w:tr>
      <w:tr w:rsidR="00CA7A92" w:rsidRPr="00473B33" w:rsidTr="006B5F49">
        <w:tc>
          <w:tcPr>
            <w:tcW w:w="0" w:type="auto"/>
          </w:tcPr>
          <w:p w:rsidR="00CA7A92" w:rsidRPr="00473B33" w:rsidRDefault="00CA7A92" w:rsidP="00B01EA2">
            <w:pPr>
              <w:jc w:val="center"/>
              <w:rPr>
                <w:rFonts w:cstheme="minorHAnsi"/>
                <w:i/>
              </w:rPr>
            </w:pPr>
            <w:r w:rsidRPr="00473B33">
              <w:rPr>
                <w:rFonts w:cstheme="minorHAnsi"/>
                <w:i/>
              </w:rPr>
              <w:t>Number who were surveyed</w:t>
            </w:r>
          </w:p>
        </w:tc>
        <w:tc>
          <w:tcPr>
            <w:tcW w:w="0" w:type="auto"/>
          </w:tcPr>
          <w:p w:rsidR="00CA7A92" w:rsidRPr="00473B33" w:rsidRDefault="00CA7A92" w:rsidP="00B01EA2">
            <w:pPr>
              <w:jc w:val="center"/>
              <w:rPr>
                <w:rFonts w:cstheme="minorHAnsi"/>
                <w:i/>
              </w:rPr>
            </w:pPr>
            <w:r w:rsidRPr="00473B33">
              <w:rPr>
                <w:rFonts w:cstheme="minorHAnsi"/>
                <w:i/>
              </w:rPr>
              <w:t>131,159</w:t>
            </w:r>
          </w:p>
        </w:tc>
        <w:tc>
          <w:tcPr>
            <w:tcW w:w="0" w:type="auto"/>
          </w:tcPr>
          <w:p w:rsidR="00CA7A92" w:rsidRPr="00473B33" w:rsidRDefault="00CA7A92" w:rsidP="00B01EA2">
            <w:pPr>
              <w:jc w:val="center"/>
              <w:rPr>
                <w:rFonts w:cstheme="minorHAnsi"/>
                <w:i/>
              </w:rPr>
            </w:pPr>
            <w:r w:rsidRPr="00473B33">
              <w:rPr>
                <w:rFonts w:cstheme="minorHAnsi"/>
                <w:i/>
              </w:rPr>
              <w:t>36,043</w:t>
            </w:r>
          </w:p>
        </w:tc>
        <w:tc>
          <w:tcPr>
            <w:tcW w:w="0" w:type="auto"/>
          </w:tcPr>
          <w:p w:rsidR="00CA7A92" w:rsidRPr="00473B33" w:rsidRDefault="00CA7A92" w:rsidP="00B01EA2">
            <w:pPr>
              <w:jc w:val="center"/>
              <w:rPr>
                <w:rFonts w:cstheme="minorHAnsi"/>
                <w:i/>
              </w:rPr>
            </w:pPr>
            <w:r w:rsidRPr="00473B33">
              <w:rPr>
                <w:rFonts w:cstheme="minorHAnsi"/>
                <w:i/>
              </w:rPr>
              <w:t>95,116</w:t>
            </w:r>
          </w:p>
        </w:tc>
        <w:tc>
          <w:tcPr>
            <w:tcW w:w="0" w:type="auto"/>
          </w:tcPr>
          <w:p w:rsidR="00CA7A92" w:rsidRPr="00473B33" w:rsidRDefault="00CA7A92" w:rsidP="00B01EA2">
            <w:pPr>
              <w:jc w:val="center"/>
              <w:rPr>
                <w:rFonts w:cstheme="minorHAnsi"/>
                <w:i/>
              </w:rPr>
            </w:pPr>
          </w:p>
        </w:tc>
      </w:tr>
    </w:tbl>
    <w:p w:rsidR="00CA7A92" w:rsidRPr="00473B33" w:rsidRDefault="00CA7A92" w:rsidP="00B01EA2">
      <w:pPr>
        <w:spacing w:after="0" w:line="240" w:lineRule="auto"/>
        <w:rPr>
          <w:rFonts w:cstheme="minorHAnsi"/>
          <w:i/>
        </w:rPr>
      </w:pPr>
    </w:p>
    <w:p w:rsidR="00CA7A92" w:rsidRPr="00473B33" w:rsidRDefault="00CA7A92" w:rsidP="00B01EA2">
      <w:pPr>
        <w:spacing w:after="0" w:line="240" w:lineRule="auto"/>
        <w:rPr>
          <w:rFonts w:cstheme="minorHAnsi"/>
          <w:i/>
        </w:rPr>
      </w:pPr>
      <w:r w:rsidRPr="00473B33">
        <w:rPr>
          <w:rFonts w:cstheme="minorHAnsi"/>
          <w:i/>
        </w:rPr>
        <w:t xml:space="preserve">a) (2 pts) Does this study involve random sampling, random assignment, both, or </w:t>
      </w:r>
      <w:r w:rsidR="00473FE1">
        <w:rPr>
          <w:rFonts w:cstheme="minorHAnsi"/>
          <w:i/>
        </w:rPr>
        <w:t>neither?  Explain briefly.</w:t>
      </w:r>
    </w:p>
    <w:p w:rsidR="00D10D01" w:rsidRPr="00473B33" w:rsidRDefault="00D10D01" w:rsidP="00B01EA2">
      <w:pPr>
        <w:spacing w:after="0" w:line="240" w:lineRule="auto"/>
        <w:rPr>
          <w:rFonts w:cstheme="minorHAnsi"/>
          <w:i/>
        </w:rPr>
      </w:pPr>
    </w:p>
    <w:p w:rsidR="00CA7A92" w:rsidRPr="00473B33" w:rsidRDefault="00CA7A92" w:rsidP="00B01EA2">
      <w:pPr>
        <w:spacing w:after="0" w:line="240" w:lineRule="auto"/>
        <w:rPr>
          <w:rFonts w:cstheme="minorHAnsi"/>
          <w:i/>
        </w:rPr>
      </w:pPr>
      <w:r w:rsidRPr="00473B33">
        <w:rPr>
          <w:rFonts w:cstheme="minorHAnsi"/>
          <w:i/>
        </w:rPr>
        <w:t xml:space="preserve">b) (2 pts) State the appropriate null and alternative </w:t>
      </w:r>
      <w:r w:rsidRPr="00473B33">
        <w:rPr>
          <w:rFonts w:cstheme="minorHAnsi"/>
          <w:b/>
          <w:i/>
        </w:rPr>
        <w:t>hypotheses</w:t>
      </w:r>
      <w:r w:rsidRPr="00473B33">
        <w:rPr>
          <w:rFonts w:cstheme="minorHAnsi"/>
          <w:i/>
        </w:rPr>
        <w:t xml:space="preserve"> (using appropriate symbols) for testing whether the two populations of adults differ with regard to the proportion who smiled or laughed a lot on the previous day.</w:t>
      </w:r>
    </w:p>
    <w:p w:rsidR="00CA7A92" w:rsidRPr="00473B33" w:rsidRDefault="00CA7A92" w:rsidP="00B01EA2">
      <w:pPr>
        <w:spacing w:after="0" w:line="240" w:lineRule="auto"/>
        <w:rPr>
          <w:rFonts w:cstheme="minorHAnsi"/>
          <w:i/>
        </w:rPr>
      </w:pPr>
    </w:p>
    <w:p w:rsidR="00CA7A92" w:rsidRPr="00473B33" w:rsidRDefault="00CA7A92" w:rsidP="00B01EA2">
      <w:pPr>
        <w:spacing w:after="0" w:line="240" w:lineRule="auto"/>
        <w:rPr>
          <w:rFonts w:cstheme="minorHAnsi"/>
          <w:i/>
        </w:rPr>
      </w:pPr>
      <w:r w:rsidRPr="00473B33">
        <w:rPr>
          <w:rFonts w:cstheme="minorHAnsi"/>
          <w:i/>
        </w:rPr>
        <w:t xml:space="preserve">c) (2 pts) </w:t>
      </w:r>
      <w:r w:rsidR="00D10D01" w:rsidRPr="00473B33">
        <w:rPr>
          <w:rFonts w:cstheme="minorHAnsi"/>
          <w:i/>
        </w:rPr>
        <w:t xml:space="preserve">The value of the test statistic turns out to be z = 18.5.  </w:t>
      </w:r>
      <w:r w:rsidRPr="00473B33">
        <w:rPr>
          <w:rFonts w:cstheme="minorHAnsi"/>
          <w:i/>
        </w:rPr>
        <w:t xml:space="preserve">Write a sentence </w:t>
      </w:r>
      <w:r w:rsidRPr="00473B33">
        <w:rPr>
          <w:rFonts w:cstheme="minorHAnsi"/>
          <w:b/>
          <w:i/>
        </w:rPr>
        <w:t>interpreting</w:t>
      </w:r>
      <w:r w:rsidRPr="00473B33">
        <w:rPr>
          <w:rFonts w:cstheme="minorHAnsi"/>
          <w:i/>
        </w:rPr>
        <w:t xml:space="preserve"> the value of this z-test statistic.  (This is not asking for a test decision or conclusion based on the </w:t>
      </w:r>
      <w:r w:rsidRPr="00E13BDE">
        <w:rPr>
          <w:rFonts w:cstheme="minorHAnsi"/>
        </w:rPr>
        <w:t>z</w:t>
      </w:r>
      <w:r w:rsidRPr="00473B33">
        <w:rPr>
          <w:rFonts w:cstheme="minorHAnsi"/>
          <w:i/>
        </w:rPr>
        <w:t>-test statistic.)</w:t>
      </w:r>
    </w:p>
    <w:p w:rsidR="00CA7A92" w:rsidRPr="00473B33" w:rsidRDefault="00CA7A92" w:rsidP="00B01EA2">
      <w:pPr>
        <w:spacing w:after="0" w:line="240" w:lineRule="auto"/>
        <w:rPr>
          <w:rFonts w:cstheme="minorHAnsi"/>
          <w:i/>
        </w:rPr>
      </w:pPr>
    </w:p>
    <w:p w:rsidR="00CA7A92" w:rsidRPr="00473B33" w:rsidRDefault="00D43529" w:rsidP="00B01EA2">
      <w:pPr>
        <w:spacing w:after="0" w:line="240" w:lineRule="auto"/>
        <w:rPr>
          <w:rFonts w:cstheme="minorHAnsi"/>
          <w:i/>
        </w:rPr>
      </w:pPr>
      <w:r>
        <w:rPr>
          <w:rFonts w:cstheme="minorHAnsi"/>
          <w:i/>
        </w:rPr>
        <w:lastRenderedPageBreak/>
        <w:t>d) (2</w:t>
      </w:r>
      <w:r w:rsidR="00CA7A92" w:rsidRPr="00473B33">
        <w:rPr>
          <w:rFonts w:cstheme="minorHAnsi"/>
          <w:i/>
        </w:rPr>
        <w:t xml:space="preserve"> pts) Would you </w:t>
      </w:r>
      <w:r w:rsidR="00CA7A92" w:rsidRPr="00473B33">
        <w:rPr>
          <w:rFonts w:cstheme="minorHAnsi"/>
          <w:b/>
          <w:i/>
        </w:rPr>
        <w:t>reject</w:t>
      </w:r>
      <w:r w:rsidR="00CA7A92" w:rsidRPr="00473B33">
        <w:rPr>
          <w:rFonts w:cstheme="minorHAnsi"/>
          <w:i/>
        </w:rPr>
        <w:t xml:space="preserve"> the null hypothesis at the .01 significance level?  Explain how your answer follows from the value of the </w:t>
      </w:r>
      <w:r w:rsidR="00CA7A92" w:rsidRPr="00E13BDE">
        <w:rPr>
          <w:rFonts w:cstheme="minorHAnsi"/>
        </w:rPr>
        <w:t>z</w:t>
      </w:r>
      <w:r w:rsidR="00CA7A92" w:rsidRPr="00473B33">
        <w:rPr>
          <w:rFonts w:cstheme="minorHAnsi"/>
          <w:i/>
        </w:rPr>
        <w:t>-test statistic.</w:t>
      </w:r>
    </w:p>
    <w:p w:rsidR="00CA7A92" w:rsidRPr="00473B33" w:rsidRDefault="00CA7A92" w:rsidP="00B01EA2">
      <w:pPr>
        <w:spacing w:after="0" w:line="240" w:lineRule="auto"/>
        <w:rPr>
          <w:rFonts w:cstheme="minorHAnsi"/>
          <w:i/>
        </w:rPr>
      </w:pPr>
    </w:p>
    <w:p w:rsidR="00CA7A92" w:rsidRPr="00473B33" w:rsidRDefault="00D10D01" w:rsidP="00B01EA2">
      <w:pPr>
        <w:spacing w:after="0" w:line="240" w:lineRule="auto"/>
        <w:rPr>
          <w:rFonts w:cstheme="minorHAnsi"/>
          <w:i/>
        </w:rPr>
      </w:pPr>
      <w:r w:rsidRPr="00473B33">
        <w:rPr>
          <w:rFonts w:cstheme="minorHAnsi"/>
          <w:i/>
        </w:rPr>
        <w:t>e</w:t>
      </w:r>
      <w:r w:rsidR="00CA7A92" w:rsidRPr="00473B33">
        <w:rPr>
          <w:rFonts w:cstheme="minorHAnsi"/>
          <w:i/>
        </w:rPr>
        <w:t>) (2 pts) A 99% confidence interval based on the sa</w:t>
      </w:r>
      <w:r w:rsidR="00D13E93">
        <w:rPr>
          <w:rFonts w:cstheme="minorHAnsi"/>
          <w:i/>
        </w:rPr>
        <w:t xml:space="preserve">mple data turns out to be (.039 </w:t>
      </w:r>
      <w:r w:rsidR="00D13E93" w:rsidRPr="00D13E93">
        <w:rPr>
          <w:rFonts w:cstheme="minorHAnsi"/>
          <w:i/>
        </w:rPr>
        <w:sym w:font="Wingdings" w:char="F0E0"/>
      </w:r>
      <w:r w:rsidR="00CA7A92" w:rsidRPr="00473B33">
        <w:rPr>
          <w:rFonts w:cstheme="minorHAnsi"/>
          <w:i/>
        </w:rPr>
        <w:t xml:space="preserve"> .051).  </w:t>
      </w:r>
      <w:r w:rsidR="00CA7A92" w:rsidRPr="00473B33">
        <w:rPr>
          <w:rFonts w:cstheme="minorHAnsi"/>
          <w:b/>
          <w:i/>
        </w:rPr>
        <w:t>Interpret</w:t>
      </w:r>
      <w:r w:rsidR="00CA7A92" w:rsidRPr="00473B33">
        <w:rPr>
          <w:rFonts w:cstheme="minorHAnsi"/>
          <w:i/>
        </w:rPr>
        <w:t xml:space="preserve"> what this interval says in this context.</w:t>
      </w:r>
    </w:p>
    <w:p w:rsidR="00CA7A92" w:rsidRPr="00473B33" w:rsidRDefault="00CA7A92" w:rsidP="00B01EA2">
      <w:pPr>
        <w:spacing w:after="0" w:line="240" w:lineRule="auto"/>
        <w:rPr>
          <w:rFonts w:cstheme="minorHAnsi"/>
          <w:i/>
        </w:rPr>
      </w:pPr>
    </w:p>
    <w:p w:rsidR="00CA7A92" w:rsidRPr="00473B33" w:rsidRDefault="00CA7A92" w:rsidP="00B01EA2">
      <w:pPr>
        <w:spacing w:after="0" w:line="240" w:lineRule="auto"/>
        <w:rPr>
          <w:rFonts w:cstheme="minorHAnsi"/>
          <w:i/>
        </w:rPr>
      </w:pPr>
      <w:r w:rsidRPr="00473B33">
        <w:rPr>
          <w:rFonts w:cstheme="minorHAnsi"/>
          <w:i/>
        </w:rPr>
        <w:t xml:space="preserve">f) (2 pts) Is this confidence interval </w:t>
      </w:r>
      <w:r w:rsidRPr="00473B33">
        <w:rPr>
          <w:rFonts w:cstheme="minorHAnsi"/>
          <w:b/>
          <w:i/>
        </w:rPr>
        <w:t>consistent</w:t>
      </w:r>
      <w:r w:rsidRPr="00473B33">
        <w:rPr>
          <w:rFonts w:cstheme="minorHAnsi"/>
          <w:i/>
        </w:rPr>
        <w:t xml:space="preserve"> with your test decision (from part d)?  Explain how you know.</w:t>
      </w:r>
    </w:p>
    <w:p w:rsidR="00CA7A92" w:rsidRPr="00473B33" w:rsidRDefault="00CA7A92" w:rsidP="00B01EA2">
      <w:pPr>
        <w:spacing w:after="0" w:line="240" w:lineRule="auto"/>
        <w:rPr>
          <w:rFonts w:cstheme="minorHAnsi"/>
          <w:i/>
        </w:rPr>
      </w:pPr>
    </w:p>
    <w:p w:rsidR="00CA7A92" w:rsidRPr="00473B33" w:rsidRDefault="00CA7A92" w:rsidP="00B01EA2">
      <w:pPr>
        <w:spacing w:after="0" w:line="240" w:lineRule="auto"/>
        <w:rPr>
          <w:rFonts w:cstheme="minorHAnsi"/>
          <w:i/>
        </w:rPr>
      </w:pPr>
      <w:r w:rsidRPr="00473B33">
        <w:rPr>
          <w:rFonts w:cstheme="minorHAnsi"/>
          <w:i/>
        </w:rPr>
        <w:t xml:space="preserve">g) (2 pts) Give a very brief explanation for why this confidence interval is very </w:t>
      </w:r>
      <w:r w:rsidRPr="00473B33">
        <w:rPr>
          <w:rFonts w:cstheme="minorHAnsi"/>
          <w:b/>
          <w:i/>
        </w:rPr>
        <w:t>narrow</w:t>
      </w:r>
      <w:r w:rsidRPr="00473B33">
        <w:rPr>
          <w:rFonts w:cstheme="minorHAnsi"/>
          <w:i/>
        </w:rPr>
        <w:t>.</w:t>
      </w:r>
    </w:p>
    <w:p w:rsidR="00CA7A92" w:rsidRPr="00473B33" w:rsidRDefault="00CA7A92" w:rsidP="00B01EA2">
      <w:pPr>
        <w:spacing w:after="0" w:line="240" w:lineRule="auto"/>
        <w:rPr>
          <w:rFonts w:cstheme="minorHAnsi"/>
          <w:i/>
        </w:rPr>
      </w:pPr>
    </w:p>
    <w:p w:rsidR="00CA7A92" w:rsidRPr="00473B33" w:rsidRDefault="00CA7A92" w:rsidP="00B01EA2">
      <w:pPr>
        <w:spacing w:after="0" w:line="240" w:lineRule="auto"/>
        <w:rPr>
          <w:rFonts w:cstheme="minorHAnsi"/>
          <w:i/>
        </w:rPr>
      </w:pPr>
      <w:r w:rsidRPr="00473B33">
        <w:rPr>
          <w:rFonts w:cstheme="minorHAnsi"/>
          <w:i/>
        </w:rPr>
        <w:t xml:space="preserve">h) (2 pts) Suppose that someone reads about this study and says that having children in the household </w:t>
      </w:r>
      <w:r w:rsidRPr="00473B33">
        <w:rPr>
          <w:rFonts w:cstheme="minorHAnsi"/>
          <w:b/>
          <w:i/>
        </w:rPr>
        <w:t>causes</w:t>
      </w:r>
      <w:r w:rsidRPr="00473B33">
        <w:rPr>
          <w:rFonts w:cstheme="minorHAnsi"/>
          <w:i/>
        </w:rPr>
        <w:t xml:space="preserve"> a </w:t>
      </w:r>
      <w:r w:rsidRPr="00473B33">
        <w:rPr>
          <w:rFonts w:cstheme="minorHAnsi"/>
          <w:b/>
          <w:i/>
        </w:rPr>
        <w:t>very large increase</w:t>
      </w:r>
      <w:r w:rsidRPr="00473B33">
        <w:rPr>
          <w:rFonts w:cstheme="minorHAnsi"/>
          <w:i/>
        </w:rPr>
        <w:t xml:space="preserve"> in the likelihood of smiling or laughing a lot.  Would you agree with this conclusion?  Explain why or why not.  </w:t>
      </w:r>
    </w:p>
    <w:p w:rsidR="00CA7A92" w:rsidRPr="00B01EA2" w:rsidRDefault="00CA7A92" w:rsidP="00B01EA2">
      <w:pPr>
        <w:spacing w:after="0" w:line="240" w:lineRule="auto"/>
        <w:rPr>
          <w:rFonts w:cstheme="minorHAnsi"/>
        </w:rPr>
      </w:pPr>
    </w:p>
    <w:p w:rsidR="00E90E89" w:rsidRDefault="00E90E89" w:rsidP="00D10D01">
      <w:pPr>
        <w:spacing w:after="0" w:line="240" w:lineRule="auto"/>
      </w:pPr>
    </w:p>
    <w:sectPr w:rsidR="00E90E89">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2886" w:rsidRDefault="00E32886" w:rsidP="00417B2A">
      <w:pPr>
        <w:spacing w:after="0" w:line="240" w:lineRule="auto"/>
      </w:pPr>
      <w:r>
        <w:separator/>
      </w:r>
    </w:p>
  </w:endnote>
  <w:endnote w:type="continuationSeparator" w:id="0">
    <w:p w:rsidR="00E32886" w:rsidRDefault="00E32886" w:rsidP="00417B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7B44" w:rsidRDefault="00607B44" w:rsidP="0064578E">
    <w:pPr>
      <w:pStyle w:val="Footer"/>
      <w:rPr>
        <w:rFonts w:cstheme="minorHAnsi"/>
      </w:rPr>
    </w:pPr>
  </w:p>
  <w:p w:rsidR="00607B44" w:rsidRDefault="00607B44" w:rsidP="0064578E">
    <w:pPr>
      <w:pStyle w:val="Footer"/>
    </w:pPr>
    <w:r>
      <w:rPr>
        <w:rFonts w:cstheme="minorHAnsi"/>
      </w:rPr>
      <w:t>©</w:t>
    </w:r>
    <w:r>
      <w:t xml:space="preserve"> 2019 Allan J. Rossman</w:t>
    </w:r>
    <w:r>
      <w:tab/>
    </w:r>
    <w:r>
      <w:tab/>
    </w:r>
    <w:sdt>
      <w:sdtPr>
        <w:id w:val="11403702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3A17FD">
          <w:rPr>
            <w:noProof/>
          </w:rPr>
          <w:t>1</w:t>
        </w:r>
        <w:r>
          <w:rPr>
            <w:noProof/>
          </w:rPr>
          <w:fldChar w:fldCharType="end"/>
        </w:r>
      </w:sdtContent>
    </w:sdt>
  </w:p>
  <w:p w:rsidR="00607B44" w:rsidRDefault="00607B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2886" w:rsidRDefault="00E32886" w:rsidP="00417B2A">
      <w:pPr>
        <w:spacing w:after="0" w:line="240" w:lineRule="auto"/>
      </w:pPr>
      <w:r>
        <w:separator/>
      </w:r>
    </w:p>
  </w:footnote>
  <w:footnote w:type="continuationSeparator" w:id="0">
    <w:p w:rsidR="00E32886" w:rsidRDefault="00E32886" w:rsidP="00417B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403DF"/>
    <w:multiLevelType w:val="hybridMultilevel"/>
    <w:tmpl w:val="7174E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F0136C"/>
    <w:multiLevelType w:val="hybridMultilevel"/>
    <w:tmpl w:val="B7269A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E35AE"/>
    <w:multiLevelType w:val="hybridMultilevel"/>
    <w:tmpl w:val="27B812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E43A4C"/>
    <w:multiLevelType w:val="hybridMultilevel"/>
    <w:tmpl w:val="74EAD75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E213C9"/>
    <w:multiLevelType w:val="hybridMultilevel"/>
    <w:tmpl w:val="9A227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B247A2"/>
    <w:multiLevelType w:val="hybridMultilevel"/>
    <w:tmpl w:val="CB749E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7BD69FC"/>
    <w:multiLevelType w:val="hybridMultilevel"/>
    <w:tmpl w:val="64741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96E34"/>
    <w:multiLevelType w:val="hybridMultilevel"/>
    <w:tmpl w:val="1D26C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5435EB"/>
    <w:multiLevelType w:val="hybridMultilevel"/>
    <w:tmpl w:val="27B812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552D49"/>
    <w:multiLevelType w:val="hybridMultilevel"/>
    <w:tmpl w:val="E9AC0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9B05D3"/>
    <w:multiLevelType w:val="hybridMultilevel"/>
    <w:tmpl w:val="3CFC00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2C4C72"/>
    <w:multiLevelType w:val="hybridMultilevel"/>
    <w:tmpl w:val="5BA40D26"/>
    <w:lvl w:ilvl="0" w:tplc="1212AE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AA512C"/>
    <w:multiLevelType w:val="hybridMultilevel"/>
    <w:tmpl w:val="8D489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B3129C"/>
    <w:multiLevelType w:val="hybridMultilevel"/>
    <w:tmpl w:val="42BC8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191633"/>
    <w:multiLevelType w:val="hybridMultilevel"/>
    <w:tmpl w:val="7228D4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C56528"/>
    <w:multiLevelType w:val="hybridMultilevel"/>
    <w:tmpl w:val="EB585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121766"/>
    <w:multiLevelType w:val="hybridMultilevel"/>
    <w:tmpl w:val="CE30C0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5A4E75"/>
    <w:multiLevelType w:val="hybridMultilevel"/>
    <w:tmpl w:val="32626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C56738"/>
    <w:multiLevelType w:val="hybridMultilevel"/>
    <w:tmpl w:val="1FCC38E6"/>
    <w:lvl w:ilvl="0" w:tplc="04090001">
      <w:start w:val="1"/>
      <w:numFmt w:val="bullet"/>
      <w:lvlText w:val=""/>
      <w:lvlJc w:val="left"/>
      <w:pPr>
        <w:ind w:left="2210" w:hanging="360"/>
      </w:pPr>
      <w:rPr>
        <w:rFonts w:ascii="Symbol" w:hAnsi="Symbol" w:hint="default"/>
      </w:rPr>
    </w:lvl>
    <w:lvl w:ilvl="1" w:tplc="04090003" w:tentative="1">
      <w:start w:val="1"/>
      <w:numFmt w:val="bullet"/>
      <w:lvlText w:val="o"/>
      <w:lvlJc w:val="left"/>
      <w:pPr>
        <w:ind w:left="2930" w:hanging="360"/>
      </w:pPr>
      <w:rPr>
        <w:rFonts w:ascii="Courier New" w:hAnsi="Courier New" w:cs="Courier New" w:hint="default"/>
      </w:rPr>
    </w:lvl>
    <w:lvl w:ilvl="2" w:tplc="04090005" w:tentative="1">
      <w:start w:val="1"/>
      <w:numFmt w:val="bullet"/>
      <w:lvlText w:val=""/>
      <w:lvlJc w:val="left"/>
      <w:pPr>
        <w:ind w:left="3650" w:hanging="360"/>
      </w:pPr>
      <w:rPr>
        <w:rFonts w:ascii="Wingdings" w:hAnsi="Wingdings" w:hint="default"/>
      </w:rPr>
    </w:lvl>
    <w:lvl w:ilvl="3" w:tplc="04090001" w:tentative="1">
      <w:start w:val="1"/>
      <w:numFmt w:val="bullet"/>
      <w:lvlText w:val=""/>
      <w:lvlJc w:val="left"/>
      <w:pPr>
        <w:ind w:left="4370" w:hanging="360"/>
      </w:pPr>
      <w:rPr>
        <w:rFonts w:ascii="Symbol" w:hAnsi="Symbol" w:hint="default"/>
      </w:rPr>
    </w:lvl>
    <w:lvl w:ilvl="4" w:tplc="04090003" w:tentative="1">
      <w:start w:val="1"/>
      <w:numFmt w:val="bullet"/>
      <w:lvlText w:val="o"/>
      <w:lvlJc w:val="left"/>
      <w:pPr>
        <w:ind w:left="5090" w:hanging="360"/>
      </w:pPr>
      <w:rPr>
        <w:rFonts w:ascii="Courier New" w:hAnsi="Courier New" w:cs="Courier New" w:hint="default"/>
      </w:rPr>
    </w:lvl>
    <w:lvl w:ilvl="5" w:tplc="04090005" w:tentative="1">
      <w:start w:val="1"/>
      <w:numFmt w:val="bullet"/>
      <w:lvlText w:val=""/>
      <w:lvlJc w:val="left"/>
      <w:pPr>
        <w:ind w:left="5810" w:hanging="360"/>
      </w:pPr>
      <w:rPr>
        <w:rFonts w:ascii="Wingdings" w:hAnsi="Wingdings" w:hint="default"/>
      </w:rPr>
    </w:lvl>
    <w:lvl w:ilvl="6" w:tplc="04090001" w:tentative="1">
      <w:start w:val="1"/>
      <w:numFmt w:val="bullet"/>
      <w:lvlText w:val=""/>
      <w:lvlJc w:val="left"/>
      <w:pPr>
        <w:ind w:left="6530" w:hanging="360"/>
      </w:pPr>
      <w:rPr>
        <w:rFonts w:ascii="Symbol" w:hAnsi="Symbol" w:hint="default"/>
      </w:rPr>
    </w:lvl>
    <w:lvl w:ilvl="7" w:tplc="04090003" w:tentative="1">
      <w:start w:val="1"/>
      <w:numFmt w:val="bullet"/>
      <w:lvlText w:val="o"/>
      <w:lvlJc w:val="left"/>
      <w:pPr>
        <w:ind w:left="7250" w:hanging="360"/>
      </w:pPr>
      <w:rPr>
        <w:rFonts w:ascii="Courier New" w:hAnsi="Courier New" w:cs="Courier New" w:hint="default"/>
      </w:rPr>
    </w:lvl>
    <w:lvl w:ilvl="8" w:tplc="04090005" w:tentative="1">
      <w:start w:val="1"/>
      <w:numFmt w:val="bullet"/>
      <w:lvlText w:val=""/>
      <w:lvlJc w:val="left"/>
      <w:pPr>
        <w:ind w:left="7970" w:hanging="360"/>
      </w:pPr>
      <w:rPr>
        <w:rFonts w:ascii="Wingdings" w:hAnsi="Wingdings" w:hint="default"/>
      </w:rPr>
    </w:lvl>
  </w:abstractNum>
  <w:abstractNum w:abstractNumId="19" w15:restartNumberingAfterBreak="0">
    <w:nsid w:val="4D840825"/>
    <w:multiLevelType w:val="hybridMultilevel"/>
    <w:tmpl w:val="52C82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0D5EB0"/>
    <w:multiLevelType w:val="hybridMultilevel"/>
    <w:tmpl w:val="83A86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D619B8"/>
    <w:multiLevelType w:val="hybridMultilevel"/>
    <w:tmpl w:val="D472D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4A5F65"/>
    <w:multiLevelType w:val="hybridMultilevel"/>
    <w:tmpl w:val="FD60CF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EA7F9E"/>
    <w:multiLevelType w:val="hybridMultilevel"/>
    <w:tmpl w:val="55921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9F4EA9"/>
    <w:multiLevelType w:val="hybridMultilevel"/>
    <w:tmpl w:val="BDE6CE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6B5D5E"/>
    <w:multiLevelType w:val="hybridMultilevel"/>
    <w:tmpl w:val="3EACD9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D94B97"/>
    <w:multiLevelType w:val="hybridMultilevel"/>
    <w:tmpl w:val="EB70AA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542E90"/>
    <w:multiLevelType w:val="hybridMultilevel"/>
    <w:tmpl w:val="310A95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BB0102"/>
    <w:multiLevelType w:val="hybridMultilevel"/>
    <w:tmpl w:val="B67AE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0105CE"/>
    <w:multiLevelType w:val="hybridMultilevel"/>
    <w:tmpl w:val="D1263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AF74935"/>
    <w:multiLevelType w:val="hybridMultilevel"/>
    <w:tmpl w:val="6CE292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3B51ED"/>
    <w:multiLevelType w:val="hybridMultilevel"/>
    <w:tmpl w:val="662AB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7A53C21"/>
    <w:multiLevelType w:val="hybridMultilevel"/>
    <w:tmpl w:val="12828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387297"/>
    <w:multiLevelType w:val="hybridMultilevel"/>
    <w:tmpl w:val="C360EF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1"/>
  </w:num>
  <w:num w:numId="3">
    <w:abstractNumId w:val="29"/>
  </w:num>
  <w:num w:numId="4">
    <w:abstractNumId w:val="7"/>
  </w:num>
  <w:num w:numId="5">
    <w:abstractNumId w:val="15"/>
  </w:num>
  <w:num w:numId="6">
    <w:abstractNumId w:val="4"/>
  </w:num>
  <w:num w:numId="7">
    <w:abstractNumId w:val="9"/>
  </w:num>
  <w:num w:numId="8">
    <w:abstractNumId w:val="20"/>
  </w:num>
  <w:num w:numId="9">
    <w:abstractNumId w:val="17"/>
  </w:num>
  <w:num w:numId="10">
    <w:abstractNumId w:val="24"/>
  </w:num>
  <w:num w:numId="11">
    <w:abstractNumId w:val="27"/>
  </w:num>
  <w:num w:numId="12">
    <w:abstractNumId w:val="1"/>
  </w:num>
  <w:num w:numId="13">
    <w:abstractNumId w:val="22"/>
  </w:num>
  <w:num w:numId="14">
    <w:abstractNumId w:val="16"/>
  </w:num>
  <w:num w:numId="15">
    <w:abstractNumId w:val="25"/>
  </w:num>
  <w:num w:numId="16">
    <w:abstractNumId w:val="12"/>
  </w:num>
  <w:num w:numId="17">
    <w:abstractNumId w:val="30"/>
  </w:num>
  <w:num w:numId="18">
    <w:abstractNumId w:val="32"/>
  </w:num>
  <w:num w:numId="19">
    <w:abstractNumId w:val="33"/>
  </w:num>
  <w:num w:numId="20">
    <w:abstractNumId w:val="28"/>
  </w:num>
  <w:num w:numId="21">
    <w:abstractNumId w:val="0"/>
  </w:num>
  <w:num w:numId="22">
    <w:abstractNumId w:val="23"/>
  </w:num>
  <w:num w:numId="23">
    <w:abstractNumId w:val="19"/>
  </w:num>
  <w:num w:numId="24">
    <w:abstractNumId w:val="18"/>
  </w:num>
  <w:num w:numId="25">
    <w:abstractNumId w:val="10"/>
  </w:num>
  <w:num w:numId="26">
    <w:abstractNumId w:val="14"/>
  </w:num>
  <w:num w:numId="27">
    <w:abstractNumId w:val="21"/>
  </w:num>
  <w:num w:numId="28">
    <w:abstractNumId w:val="11"/>
  </w:num>
  <w:num w:numId="29">
    <w:abstractNumId w:val="13"/>
  </w:num>
  <w:num w:numId="30">
    <w:abstractNumId w:val="26"/>
  </w:num>
  <w:num w:numId="31">
    <w:abstractNumId w:val="8"/>
  </w:num>
  <w:num w:numId="32">
    <w:abstractNumId w:val="2"/>
  </w:num>
  <w:num w:numId="33">
    <w:abstractNumId w:val="3"/>
  </w:num>
  <w:num w:numId="34">
    <w:abstractNumId w:val="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898"/>
    <w:rsid w:val="00030132"/>
    <w:rsid w:val="00031041"/>
    <w:rsid w:val="000458ED"/>
    <w:rsid w:val="00051F50"/>
    <w:rsid w:val="00052C1A"/>
    <w:rsid w:val="00067056"/>
    <w:rsid w:val="000701FD"/>
    <w:rsid w:val="0007089B"/>
    <w:rsid w:val="0007384E"/>
    <w:rsid w:val="00075E71"/>
    <w:rsid w:val="000761BD"/>
    <w:rsid w:val="0008312C"/>
    <w:rsid w:val="00085DE9"/>
    <w:rsid w:val="00085EBA"/>
    <w:rsid w:val="00093695"/>
    <w:rsid w:val="0009798F"/>
    <w:rsid w:val="000C1B46"/>
    <w:rsid w:val="000F0399"/>
    <w:rsid w:val="000F4F34"/>
    <w:rsid w:val="000F77B3"/>
    <w:rsid w:val="00100784"/>
    <w:rsid w:val="001016A4"/>
    <w:rsid w:val="00103772"/>
    <w:rsid w:val="0010597B"/>
    <w:rsid w:val="001104B6"/>
    <w:rsid w:val="00117861"/>
    <w:rsid w:val="001178E6"/>
    <w:rsid w:val="00125B31"/>
    <w:rsid w:val="001271DB"/>
    <w:rsid w:val="00131494"/>
    <w:rsid w:val="00131685"/>
    <w:rsid w:val="0013172C"/>
    <w:rsid w:val="00133C88"/>
    <w:rsid w:val="00135A68"/>
    <w:rsid w:val="00136739"/>
    <w:rsid w:val="00136B40"/>
    <w:rsid w:val="00144625"/>
    <w:rsid w:val="00150A5F"/>
    <w:rsid w:val="00154BD4"/>
    <w:rsid w:val="00157F18"/>
    <w:rsid w:val="00160A49"/>
    <w:rsid w:val="00160E29"/>
    <w:rsid w:val="0016363B"/>
    <w:rsid w:val="0016385F"/>
    <w:rsid w:val="00166A08"/>
    <w:rsid w:val="00173FCC"/>
    <w:rsid w:val="00174CF5"/>
    <w:rsid w:val="001808F1"/>
    <w:rsid w:val="001947BF"/>
    <w:rsid w:val="001A1528"/>
    <w:rsid w:val="001A4EE7"/>
    <w:rsid w:val="001A6E98"/>
    <w:rsid w:val="001B1AFC"/>
    <w:rsid w:val="001C2B47"/>
    <w:rsid w:val="001C3ECB"/>
    <w:rsid w:val="001C4AA4"/>
    <w:rsid w:val="001D3111"/>
    <w:rsid w:val="001D3112"/>
    <w:rsid w:val="001D3A9C"/>
    <w:rsid w:val="001D4EE5"/>
    <w:rsid w:val="001E1836"/>
    <w:rsid w:val="001E290D"/>
    <w:rsid w:val="001E2E8A"/>
    <w:rsid w:val="001F1542"/>
    <w:rsid w:val="001F15BA"/>
    <w:rsid w:val="002019C7"/>
    <w:rsid w:val="00204F90"/>
    <w:rsid w:val="0021053B"/>
    <w:rsid w:val="00217333"/>
    <w:rsid w:val="002215F2"/>
    <w:rsid w:val="00226913"/>
    <w:rsid w:val="00226C94"/>
    <w:rsid w:val="0023556D"/>
    <w:rsid w:val="00235EA2"/>
    <w:rsid w:val="00237169"/>
    <w:rsid w:val="002377D7"/>
    <w:rsid w:val="002378CD"/>
    <w:rsid w:val="00240118"/>
    <w:rsid w:val="00244319"/>
    <w:rsid w:val="00246C0A"/>
    <w:rsid w:val="00254F63"/>
    <w:rsid w:val="00256579"/>
    <w:rsid w:val="00260969"/>
    <w:rsid w:val="00263B95"/>
    <w:rsid w:val="00270698"/>
    <w:rsid w:val="002737AA"/>
    <w:rsid w:val="002749F0"/>
    <w:rsid w:val="00275FCE"/>
    <w:rsid w:val="00277DE5"/>
    <w:rsid w:val="002820A4"/>
    <w:rsid w:val="00283D35"/>
    <w:rsid w:val="002862A1"/>
    <w:rsid w:val="00294E12"/>
    <w:rsid w:val="0029670D"/>
    <w:rsid w:val="002A1825"/>
    <w:rsid w:val="002A2BD2"/>
    <w:rsid w:val="002B4A3E"/>
    <w:rsid w:val="002C128A"/>
    <w:rsid w:val="002C2FD0"/>
    <w:rsid w:val="002C314A"/>
    <w:rsid w:val="002C6A54"/>
    <w:rsid w:val="002C6AC5"/>
    <w:rsid w:val="002D00EB"/>
    <w:rsid w:val="002E1CD4"/>
    <w:rsid w:val="002E6B9A"/>
    <w:rsid w:val="002E7123"/>
    <w:rsid w:val="002E7E9D"/>
    <w:rsid w:val="002F5C79"/>
    <w:rsid w:val="002F5D23"/>
    <w:rsid w:val="002F5EBB"/>
    <w:rsid w:val="002F767C"/>
    <w:rsid w:val="00305DF7"/>
    <w:rsid w:val="0032528B"/>
    <w:rsid w:val="0033149E"/>
    <w:rsid w:val="003317D9"/>
    <w:rsid w:val="003325A8"/>
    <w:rsid w:val="00335AA3"/>
    <w:rsid w:val="003409C8"/>
    <w:rsid w:val="0034281F"/>
    <w:rsid w:val="0034552D"/>
    <w:rsid w:val="00347430"/>
    <w:rsid w:val="0035117D"/>
    <w:rsid w:val="00351AD1"/>
    <w:rsid w:val="00366C06"/>
    <w:rsid w:val="00371A7F"/>
    <w:rsid w:val="00373677"/>
    <w:rsid w:val="003826E8"/>
    <w:rsid w:val="003835EB"/>
    <w:rsid w:val="0038611C"/>
    <w:rsid w:val="003868CD"/>
    <w:rsid w:val="00387304"/>
    <w:rsid w:val="00390926"/>
    <w:rsid w:val="00391798"/>
    <w:rsid w:val="00391B4C"/>
    <w:rsid w:val="00391F95"/>
    <w:rsid w:val="003929C4"/>
    <w:rsid w:val="003A0471"/>
    <w:rsid w:val="003A17FD"/>
    <w:rsid w:val="003A32F5"/>
    <w:rsid w:val="003A39CC"/>
    <w:rsid w:val="003B090F"/>
    <w:rsid w:val="003B287B"/>
    <w:rsid w:val="003B542E"/>
    <w:rsid w:val="003B6B88"/>
    <w:rsid w:val="003D069F"/>
    <w:rsid w:val="003D2295"/>
    <w:rsid w:val="003D2E4B"/>
    <w:rsid w:val="003D3318"/>
    <w:rsid w:val="003D54D0"/>
    <w:rsid w:val="003E1C3D"/>
    <w:rsid w:val="003E3725"/>
    <w:rsid w:val="003F1F5F"/>
    <w:rsid w:val="004023A6"/>
    <w:rsid w:val="00407399"/>
    <w:rsid w:val="004132B6"/>
    <w:rsid w:val="00413338"/>
    <w:rsid w:val="00417B2A"/>
    <w:rsid w:val="00423B44"/>
    <w:rsid w:val="004244FC"/>
    <w:rsid w:val="004331C1"/>
    <w:rsid w:val="00434CC4"/>
    <w:rsid w:val="00437CAC"/>
    <w:rsid w:val="00443EF8"/>
    <w:rsid w:val="0045187E"/>
    <w:rsid w:val="0045486A"/>
    <w:rsid w:val="004549B5"/>
    <w:rsid w:val="004554C6"/>
    <w:rsid w:val="00455810"/>
    <w:rsid w:val="004630B5"/>
    <w:rsid w:val="004644D3"/>
    <w:rsid w:val="0046586F"/>
    <w:rsid w:val="00466A58"/>
    <w:rsid w:val="00467462"/>
    <w:rsid w:val="0047053B"/>
    <w:rsid w:val="00471089"/>
    <w:rsid w:val="00473B33"/>
    <w:rsid w:val="00473FE1"/>
    <w:rsid w:val="00477982"/>
    <w:rsid w:val="004803B6"/>
    <w:rsid w:val="0048073A"/>
    <w:rsid w:val="00480FD2"/>
    <w:rsid w:val="00481EAA"/>
    <w:rsid w:val="00484249"/>
    <w:rsid w:val="00494883"/>
    <w:rsid w:val="00495123"/>
    <w:rsid w:val="00496537"/>
    <w:rsid w:val="004A35B4"/>
    <w:rsid w:val="004A580A"/>
    <w:rsid w:val="004A78F5"/>
    <w:rsid w:val="004C4C29"/>
    <w:rsid w:val="004C5720"/>
    <w:rsid w:val="004C6E2E"/>
    <w:rsid w:val="004D0CAD"/>
    <w:rsid w:val="004D2749"/>
    <w:rsid w:val="004D4472"/>
    <w:rsid w:val="004D6053"/>
    <w:rsid w:val="004E11AC"/>
    <w:rsid w:val="004E12D6"/>
    <w:rsid w:val="004E15CB"/>
    <w:rsid w:val="004E234B"/>
    <w:rsid w:val="004E445F"/>
    <w:rsid w:val="0050502E"/>
    <w:rsid w:val="005055DB"/>
    <w:rsid w:val="00520472"/>
    <w:rsid w:val="00520746"/>
    <w:rsid w:val="00524286"/>
    <w:rsid w:val="00530A49"/>
    <w:rsid w:val="00532319"/>
    <w:rsid w:val="00536B63"/>
    <w:rsid w:val="0053798A"/>
    <w:rsid w:val="005427CD"/>
    <w:rsid w:val="005429C7"/>
    <w:rsid w:val="00543C06"/>
    <w:rsid w:val="0054798E"/>
    <w:rsid w:val="0055590B"/>
    <w:rsid w:val="00557164"/>
    <w:rsid w:val="0057018F"/>
    <w:rsid w:val="005704A1"/>
    <w:rsid w:val="00571A05"/>
    <w:rsid w:val="0057518F"/>
    <w:rsid w:val="00576AD2"/>
    <w:rsid w:val="00576D7A"/>
    <w:rsid w:val="00584DDD"/>
    <w:rsid w:val="00584F00"/>
    <w:rsid w:val="00585CBC"/>
    <w:rsid w:val="00594EB3"/>
    <w:rsid w:val="00597352"/>
    <w:rsid w:val="005A1493"/>
    <w:rsid w:val="005A4670"/>
    <w:rsid w:val="005A4D52"/>
    <w:rsid w:val="005A66AA"/>
    <w:rsid w:val="005B1027"/>
    <w:rsid w:val="005B2B2C"/>
    <w:rsid w:val="005B7648"/>
    <w:rsid w:val="005C2D77"/>
    <w:rsid w:val="005D5BDB"/>
    <w:rsid w:val="005E5B25"/>
    <w:rsid w:val="005E673F"/>
    <w:rsid w:val="005F03E4"/>
    <w:rsid w:val="005F064D"/>
    <w:rsid w:val="005F3B4E"/>
    <w:rsid w:val="005F63A3"/>
    <w:rsid w:val="00600F1F"/>
    <w:rsid w:val="006035A0"/>
    <w:rsid w:val="00606561"/>
    <w:rsid w:val="00606E07"/>
    <w:rsid w:val="00607B44"/>
    <w:rsid w:val="00612268"/>
    <w:rsid w:val="006177A8"/>
    <w:rsid w:val="006212C9"/>
    <w:rsid w:val="00623719"/>
    <w:rsid w:val="00623E98"/>
    <w:rsid w:val="00626CAD"/>
    <w:rsid w:val="00627565"/>
    <w:rsid w:val="00633BFB"/>
    <w:rsid w:val="00641EDE"/>
    <w:rsid w:val="00642E2F"/>
    <w:rsid w:val="0064578E"/>
    <w:rsid w:val="00650F14"/>
    <w:rsid w:val="00652139"/>
    <w:rsid w:val="00654417"/>
    <w:rsid w:val="006544C8"/>
    <w:rsid w:val="00657AF2"/>
    <w:rsid w:val="0066157B"/>
    <w:rsid w:val="006633F6"/>
    <w:rsid w:val="00671EC9"/>
    <w:rsid w:val="0067523D"/>
    <w:rsid w:val="0067750F"/>
    <w:rsid w:val="00680C26"/>
    <w:rsid w:val="00680DC4"/>
    <w:rsid w:val="00682FDB"/>
    <w:rsid w:val="00687F9D"/>
    <w:rsid w:val="0069136F"/>
    <w:rsid w:val="00691C25"/>
    <w:rsid w:val="00691F8A"/>
    <w:rsid w:val="00694E2D"/>
    <w:rsid w:val="006A3044"/>
    <w:rsid w:val="006B3D0C"/>
    <w:rsid w:val="006C46F3"/>
    <w:rsid w:val="006C53C8"/>
    <w:rsid w:val="006C5940"/>
    <w:rsid w:val="006C5A8D"/>
    <w:rsid w:val="006D0A0D"/>
    <w:rsid w:val="006D0B8A"/>
    <w:rsid w:val="006D49C9"/>
    <w:rsid w:val="006D6976"/>
    <w:rsid w:val="006D704F"/>
    <w:rsid w:val="006E2A08"/>
    <w:rsid w:val="006E318D"/>
    <w:rsid w:val="006E4877"/>
    <w:rsid w:val="006E53D6"/>
    <w:rsid w:val="006E6218"/>
    <w:rsid w:val="006F492C"/>
    <w:rsid w:val="00700541"/>
    <w:rsid w:val="0070372A"/>
    <w:rsid w:val="007049D2"/>
    <w:rsid w:val="00713470"/>
    <w:rsid w:val="00717DA9"/>
    <w:rsid w:val="00720C4C"/>
    <w:rsid w:val="00724697"/>
    <w:rsid w:val="00732D0E"/>
    <w:rsid w:val="00732F89"/>
    <w:rsid w:val="0073302F"/>
    <w:rsid w:val="00733DFA"/>
    <w:rsid w:val="007357AB"/>
    <w:rsid w:val="00740C0C"/>
    <w:rsid w:val="007423F7"/>
    <w:rsid w:val="00744FFA"/>
    <w:rsid w:val="00746790"/>
    <w:rsid w:val="00752247"/>
    <w:rsid w:val="0075551E"/>
    <w:rsid w:val="007564F1"/>
    <w:rsid w:val="00782265"/>
    <w:rsid w:val="00783A6D"/>
    <w:rsid w:val="00783F2C"/>
    <w:rsid w:val="00785E48"/>
    <w:rsid w:val="00787E58"/>
    <w:rsid w:val="007910A5"/>
    <w:rsid w:val="00792643"/>
    <w:rsid w:val="007A16C9"/>
    <w:rsid w:val="007A28F1"/>
    <w:rsid w:val="007A4D6C"/>
    <w:rsid w:val="007A5B41"/>
    <w:rsid w:val="007B2876"/>
    <w:rsid w:val="007B42FE"/>
    <w:rsid w:val="007B5457"/>
    <w:rsid w:val="007B645E"/>
    <w:rsid w:val="007B71EE"/>
    <w:rsid w:val="007B7436"/>
    <w:rsid w:val="007C2072"/>
    <w:rsid w:val="007C299C"/>
    <w:rsid w:val="007C2AA3"/>
    <w:rsid w:val="007C2ABC"/>
    <w:rsid w:val="007C31A3"/>
    <w:rsid w:val="007C577D"/>
    <w:rsid w:val="007D121C"/>
    <w:rsid w:val="007D3737"/>
    <w:rsid w:val="007E7138"/>
    <w:rsid w:val="007F2906"/>
    <w:rsid w:val="008155D3"/>
    <w:rsid w:val="00821AC8"/>
    <w:rsid w:val="00824313"/>
    <w:rsid w:val="008274A6"/>
    <w:rsid w:val="008328B0"/>
    <w:rsid w:val="00835B35"/>
    <w:rsid w:val="00845638"/>
    <w:rsid w:val="008461F3"/>
    <w:rsid w:val="00847022"/>
    <w:rsid w:val="008471E9"/>
    <w:rsid w:val="00850301"/>
    <w:rsid w:val="00863DB0"/>
    <w:rsid w:val="0086473C"/>
    <w:rsid w:val="00866BED"/>
    <w:rsid w:val="00875B2B"/>
    <w:rsid w:val="00881BD9"/>
    <w:rsid w:val="00883BD7"/>
    <w:rsid w:val="00884BD7"/>
    <w:rsid w:val="00890E4F"/>
    <w:rsid w:val="00892501"/>
    <w:rsid w:val="008A107F"/>
    <w:rsid w:val="008A3898"/>
    <w:rsid w:val="008A4D8B"/>
    <w:rsid w:val="008A7628"/>
    <w:rsid w:val="008B467F"/>
    <w:rsid w:val="008B6AA4"/>
    <w:rsid w:val="008B6BC3"/>
    <w:rsid w:val="008C45FA"/>
    <w:rsid w:val="008C505D"/>
    <w:rsid w:val="008D20FE"/>
    <w:rsid w:val="008E3E56"/>
    <w:rsid w:val="008E410E"/>
    <w:rsid w:val="008E67F3"/>
    <w:rsid w:val="008E7676"/>
    <w:rsid w:val="00902D7D"/>
    <w:rsid w:val="009038B6"/>
    <w:rsid w:val="00904E79"/>
    <w:rsid w:val="00906844"/>
    <w:rsid w:val="00907C2A"/>
    <w:rsid w:val="00912FF8"/>
    <w:rsid w:val="00914ABA"/>
    <w:rsid w:val="009173CA"/>
    <w:rsid w:val="009210C8"/>
    <w:rsid w:val="00922A30"/>
    <w:rsid w:val="00923A26"/>
    <w:rsid w:val="0092456E"/>
    <w:rsid w:val="0092771B"/>
    <w:rsid w:val="00927B06"/>
    <w:rsid w:val="009323BE"/>
    <w:rsid w:val="00933E7A"/>
    <w:rsid w:val="00946640"/>
    <w:rsid w:val="00946700"/>
    <w:rsid w:val="00946A86"/>
    <w:rsid w:val="00951034"/>
    <w:rsid w:val="00957AE1"/>
    <w:rsid w:val="009703B6"/>
    <w:rsid w:val="00983B0C"/>
    <w:rsid w:val="00985BCF"/>
    <w:rsid w:val="00987B0A"/>
    <w:rsid w:val="00994FC6"/>
    <w:rsid w:val="009974BE"/>
    <w:rsid w:val="009A2307"/>
    <w:rsid w:val="009A2A08"/>
    <w:rsid w:val="009A41D6"/>
    <w:rsid w:val="009B375F"/>
    <w:rsid w:val="009C2E91"/>
    <w:rsid w:val="009C58D5"/>
    <w:rsid w:val="009E07DB"/>
    <w:rsid w:val="009E12D7"/>
    <w:rsid w:val="009E2483"/>
    <w:rsid w:val="009E3E6D"/>
    <w:rsid w:val="009E62E0"/>
    <w:rsid w:val="009E6F88"/>
    <w:rsid w:val="009E7F0B"/>
    <w:rsid w:val="009F387E"/>
    <w:rsid w:val="009F6E52"/>
    <w:rsid w:val="00A039D8"/>
    <w:rsid w:val="00A04A8C"/>
    <w:rsid w:val="00A07F90"/>
    <w:rsid w:val="00A13450"/>
    <w:rsid w:val="00A21237"/>
    <w:rsid w:val="00A22753"/>
    <w:rsid w:val="00A37AD2"/>
    <w:rsid w:val="00A413C5"/>
    <w:rsid w:val="00A4677E"/>
    <w:rsid w:val="00A6307B"/>
    <w:rsid w:val="00A6498A"/>
    <w:rsid w:val="00A76E0F"/>
    <w:rsid w:val="00A81D5F"/>
    <w:rsid w:val="00A85539"/>
    <w:rsid w:val="00A9080C"/>
    <w:rsid w:val="00A90BEE"/>
    <w:rsid w:val="00AB1089"/>
    <w:rsid w:val="00AB69CE"/>
    <w:rsid w:val="00AE2317"/>
    <w:rsid w:val="00AE63DE"/>
    <w:rsid w:val="00AE6997"/>
    <w:rsid w:val="00AF06FF"/>
    <w:rsid w:val="00AF5112"/>
    <w:rsid w:val="00AF677A"/>
    <w:rsid w:val="00AF7D17"/>
    <w:rsid w:val="00B01EA2"/>
    <w:rsid w:val="00B02FF1"/>
    <w:rsid w:val="00B17D00"/>
    <w:rsid w:val="00B17FBD"/>
    <w:rsid w:val="00B24645"/>
    <w:rsid w:val="00B24BDB"/>
    <w:rsid w:val="00B27065"/>
    <w:rsid w:val="00B3668B"/>
    <w:rsid w:val="00B37F34"/>
    <w:rsid w:val="00B416F1"/>
    <w:rsid w:val="00B4617B"/>
    <w:rsid w:val="00B4708F"/>
    <w:rsid w:val="00B51279"/>
    <w:rsid w:val="00B52259"/>
    <w:rsid w:val="00B531A8"/>
    <w:rsid w:val="00B568F7"/>
    <w:rsid w:val="00B6033E"/>
    <w:rsid w:val="00B60775"/>
    <w:rsid w:val="00B63432"/>
    <w:rsid w:val="00B7299A"/>
    <w:rsid w:val="00B747A3"/>
    <w:rsid w:val="00B758EC"/>
    <w:rsid w:val="00B76638"/>
    <w:rsid w:val="00B808B6"/>
    <w:rsid w:val="00B82915"/>
    <w:rsid w:val="00B8302D"/>
    <w:rsid w:val="00B85F7B"/>
    <w:rsid w:val="00B85FC9"/>
    <w:rsid w:val="00B8664F"/>
    <w:rsid w:val="00B91FC8"/>
    <w:rsid w:val="00B93600"/>
    <w:rsid w:val="00B944DD"/>
    <w:rsid w:val="00B95F20"/>
    <w:rsid w:val="00B97D01"/>
    <w:rsid w:val="00BA364E"/>
    <w:rsid w:val="00BA6610"/>
    <w:rsid w:val="00BB012F"/>
    <w:rsid w:val="00BB1CC8"/>
    <w:rsid w:val="00BB227C"/>
    <w:rsid w:val="00BB34A6"/>
    <w:rsid w:val="00BB4C33"/>
    <w:rsid w:val="00BB5388"/>
    <w:rsid w:val="00BC0641"/>
    <w:rsid w:val="00BC5F90"/>
    <w:rsid w:val="00BD1EEB"/>
    <w:rsid w:val="00BE17CD"/>
    <w:rsid w:val="00BE4BAE"/>
    <w:rsid w:val="00BE59B2"/>
    <w:rsid w:val="00BF15AC"/>
    <w:rsid w:val="00BF24DD"/>
    <w:rsid w:val="00BF3725"/>
    <w:rsid w:val="00BF4B61"/>
    <w:rsid w:val="00C0449A"/>
    <w:rsid w:val="00C15753"/>
    <w:rsid w:val="00C240F9"/>
    <w:rsid w:val="00C2674A"/>
    <w:rsid w:val="00C31BF7"/>
    <w:rsid w:val="00C32403"/>
    <w:rsid w:val="00C36D51"/>
    <w:rsid w:val="00C457D6"/>
    <w:rsid w:val="00C47993"/>
    <w:rsid w:val="00C57999"/>
    <w:rsid w:val="00C60B38"/>
    <w:rsid w:val="00C61669"/>
    <w:rsid w:val="00C61DC2"/>
    <w:rsid w:val="00C671D2"/>
    <w:rsid w:val="00C73333"/>
    <w:rsid w:val="00C7392B"/>
    <w:rsid w:val="00C82347"/>
    <w:rsid w:val="00C85707"/>
    <w:rsid w:val="00C91882"/>
    <w:rsid w:val="00C931F7"/>
    <w:rsid w:val="00C97569"/>
    <w:rsid w:val="00CA105F"/>
    <w:rsid w:val="00CA1C74"/>
    <w:rsid w:val="00CA3EAF"/>
    <w:rsid w:val="00CA4724"/>
    <w:rsid w:val="00CA4C62"/>
    <w:rsid w:val="00CA56E7"/>
    <w:rsid w:val="00CA5F5C"/>
    <w:rsid w:val="00CA7A92"/>
    <w:rsid w:val="00CB2694"/>
    <w:rsid w:val="00CB70B6"/>
    <w:rsid w:val="00CB7467"/>
    <w:rsid w:val="00CC2DF7"/>
    <w:rsid w:val="00CC4672"/>
    <w:rsid w:val="00CC71F5"/>
    <w:rsid w:val="00CD33AE"/>
    <w:rsid w:val="00CE3B0D"/>
    <w:rsid w:val="00CF4A55"/>
    <w:rsid w:val="00CF6FED"/>
    <w:rsid w:val="00D02060"/>
    <w:rsid w:val="00D033BB"/>
    <w:rsid w:val="00D047EE"/>
    <w:rsid w:val="00D10D01"/>
    <w:rsid w:val="00D1227F"/>
    <w:rsid w:val="00D13E93"/>
    <w:rsid w:val="00D2431B"/>
    <w:rsid w:val="00D30C82"/>
    <w:rsid w:val="00D433C8"/>
    <w:rsid w:val="00D43529"/>
    <w:rsid w:val="00D50CB8"/>
    <w:rsid w:val="00D6237C"/>
    <w:rsid w:val="00D65CC1"/>
    <w:rsid w:val="00D764CA"/>
    <w:rsid w:val="00D85AD6"/>
    <w:rsid w:val="00D85AE5"/>
    <w:rsid w:val="00D942D8"/>
    <w:rsid w:val="00D9453B"/>
    <w:rsid w:val="00D9516F"/>
    <w:rsid w:val="00D9621D"/>
    <w:rsid w:val="00DA1898"/>
    <w:rsid w:val="00DB4670"/>
    <w:rsid w:val="00DB5582"/>
    <w:rsid w:val="00DB7FD1"/>
    <w:rsid w:val="00DC285D"/>
    <w:rsid w:val="00DC3E2D"/>
    <w:rsid w:val="00DC47DD"/>
    <w:rsid w:val="00DC7542"/>
    <w:rsid w:val="00DC7DE1"/>
    <w:rsid w:val="00DD4AC9"/>
    <w:rsid w:val="00DD6A8C"/>
    <w:rsid w:val="00DD6CD8"/>
    <w:rsid w:val="00DE1760"/>
    <w:rsid w:val="00DE3958"/>
    <w:rsid w:val="00DE4F0A"/>
    <w:rsid w:val="00DE6ABE"/>
    <w:rsid w:val="00DF1C39"/>
    <w:rsid w:val="00DF29CC"/>
    <w:rsid w:val="00DF348D"/>
    <w:rsid w:val="00DF3E15"/>
    <w:rsid w:val="00DF4994"/>
    <w:rsid w:val="00DF53D6"/>
    <w:rsid w:val="00DF61D7"/>
    <w:rsid w:val="00DF715C"/>
    <w:rsid w:val="00E01214"/>
    <w:rsid w:val="00E13BDE"/>
    <w:rsid w:val="00E17DB4"/>
    <w:rsid w:val="00E20902"/>
    <w:rsid w:val="00E27063"/>
    <w:rsid w:val="00E27BB4"/>
    <w:rsid w:val="00E30C7E"/>
    <w:rsid w:val="00E32886"/>
    <w:rsid w:val="00E33653"/>
    <w:rsid w:val="00E425FC"/>
    <w:rsid w:val="00E468BC"/>
    <w:rsid w:val="00E51B83"/>
    <w:rsid w:val="00E51CAA"/>
    <w:rsid w:val="00E54C45"/>
    <w:rsid w:val="00E55EA4"/>
    <w:rsid w:val="00E5767B"/>
    <w:rsid w:val="00E607A8"/>
    <w:rsid w:val="00E60884"/>
    <w:rsid w:val="00E60AD2"/>
    <w:rsid w:val="00E644CB"/>
    <w:rsid w:val="00E66DAA"/>
    <w:rsid w:val="00E67CA4"/>
    <w:rsid w:val="00E714BC"/>
    <w:rsid w:val="00E85169"/>
    <w:rsid w:val="00E8644C"/>
    <w:rsid w:val="00E90E89"/>
    <w:rsid w:val="00E92280"/>
    <w:rsid w:val="00E93732"/>
    <w:rsid w:val="00EA1AE2"/>
    <w:rsid w:val="00EA5DE9"/>
    <w:rsid w:val="00EB05A4"/>
    <w:rsid w:val="00EC3935"/>
    <w:rsid w:val="00EC6631"/>
    <w:rsid w:val="00EC7C6A"/>
    <w:rsid w:val="00ED6553"/>
    <w:rsid w:val="00EE1539"/>
    <w:rsid w:val="00EE2252"/>
    <w:rsid w:val="00EE3B81"/>
    <w:rsid w:val="00EE5996"/>
    <w:rsid w:val="00EE6FFE"/>
    <w:rsid w:val="00EF7D15"/>
    <w:rsid w:val="00F0743A"/>
    <w:rsid w:val="00F10C91"/>
    <w:rsid w:val="00F12806"/>
    <w:rsid w:val="00F16720"/>
    <w:rsid w:val="00F16A17"/>
    <w:rsid w:val="00F16F04"/>
    <w:rsid w:val="00F22A77"/>
    <w:rsid w:val="00F32081"/>
    <w:rsid w:val="00F34D7F"/>
    <w:rsid w:val="00F3570A"/>
    <w:rsid w:val="00F35F79"/>
    <w:rsid w:val="00F404EA"/>
    <w:rsid w:val="00F40979"/>
    <w:rsid w:val="00F436D4"/>
    <w:rsid w:val="00F43EA4"/>
    <w:rsid w:val="00F472F4"/>
    <w:rsid w:val="00F5393A"/>
    <w:rsid w:val="00F564E4"/>
    <w:rsid w:val="00F751A8"/>
    <w:rsid w:val="00F76AE7"/>
    <w:rsid w:val="00F80DFA"/>
    <w:rsid w:val="00F8337D"/>
    <w:rsid w:val="00F955AB"/>
    <w:rsid w:val="00FA5531"/>
    <w:rsid w:val="00FB2D96"/>
    <w:rsid w:val="00FB4D83"/>
    <w:rsid w:val="00FD0235"/>
    <w:rsid w:val="00FD07C0"/>
    <w:rsid w:val="00FD0C8B"/>
    <w:rsid w:val="00FD25DF"/>
    <w:rsid w:val="00FE1C06"/>
    <w:rsid w:val="00FE2CA5"/>
    <w:rsid w:val="00FE42D1"/>
    <w:rsid w:val="00FE7563"/>
    <w:rsid w:val="00FF11C6"/>
    <w:rsid w:val="00FF55E3"/>
    <w:rsid w:val="00FF629B"/>
    <w:rsid w:val="00FF69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99D12"/>
  <w15:docId w15:val="{620E994C-37D9-4D92-9696-7A176AF92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E53D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07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7A8"/>
    <w:rPr>
      <w:rFonts w:ascii="Tahoma" w:hAnsi="Tahoma" w:cs="Tahoma"/>
      <w:sz w:val="16"/>
      <w:szCs w:val="16"/>
    </w:rPr>
  </w:style>
  <w:style w:type="paragraph" w:styleId="ListParagraph">
    <w:name w:val="List Paragraph"/>
    <w:basedOn w:val="Normal"/>
    <w:uiPriority w:val="34"/>
    <w:qFormat/>
    <w:rsid w:val="00E607A8"/>
    <w:pPr>
      <w:ind w:left="720"/>
      <w:contextualSpacing/>
    </w:pPr>
  </w:style>
  <w:style w:type="character" w:styleId="Hyperlink">
    <w:name w:val="Hyperlink"/>
    <w:basedOn w:val="DefaultParagraphFont"/>
    <w:uiPriority w:val="99"/>
    <w:unhideWhenUsed/>
    <w:rsid w:val="00FE2CA5"/>
    <w:rPr>
      <w:color w:val="0000FF"/>
      <w:u w:val="single"/>
    </w:rPr>
  </w:style>
  <w:style w:type="paragraph" w:styleId="Header">
    <w:name w:val="header"/>
    <w:basedOn w:val="Normal"/>
    <w:link w:val="HeaderChar"/>
    <w:uiPriority w:val="99"/>
    <w:unhideWhenUsed/>
    <w:rsid w:val="00417B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7B2A"/>
  </w:style>
  <w:style w:type="paragraph" w:styleId="Footer">
    <w:name w:val="footer"/>
    <w:basedOn w:val="Normal"/>
    <w:link w:val="FooterChar"/>
    <w:uiPriority w:val="99"/>
    <w:unhideWhenUsed/>
    <w:rsid w:val="00417B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7B2A"/>
  </w:style>
  <w:style w:type="table" w:styleId="TableGrid">
    <w:name w:val="Table Grid"/>
    <w:basedOn w:val="TableNormal"/>
    <w:rsid w:val="00B85F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8312C"/>
    <w:rPr>
      <w:color w:val="808080"/>
    </w:rPr>
  </w:style>
  <w:style w:type="paragraph" w:styleId="NormalWeb">
    <w:name w:val="Normal (Web)"/>
    <w:basedOn w:val="Normal"/>
    <w:uiPriority w:val="99"/>
    <w:semiHidden/>
    <w:unhideWhenUsed/>
    <w:rsid w:val="00E54C45"/>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FB4D83"/>
    <w:rPr>
      <w:color w:val="800080" w:themeColor="followedHyperlink"/>
      <w:u w:val="single"/>
    </w:rPr>
  </w:style>
  <w:style w:type="character" w:customStyle="1" w:styleId="Heading2Char">
    <w:name w:val="Heading 2 Char"/>
    <w:basedOn w:val="DefaultParagraphFont"/>
    <w:link w:val="Heading2"/>
    <w:uiPriority w:val="9"/>
    <w:rsid w:val="006E53D6"/>
    <w:rPr>
      <w:rFonts w:ascii="Times New Roman" w:eastAsia="Times New Roman" w:hAnsi="Times New Roman" w:cs="Times New Roman"/>
      <w:b/>
      <w:bCs/>
      <w:sz w:val="36"/>
      <w:szCs w:val="36"/>
    </w:rPr>
  </w:style>
  <w:style w:type="character" w:customStyle="1" w:styleId="Caption1">
    <w:name w:val="Caption1"/>
    <w:basedOn w:val="DefaultParagraphFont"/>
    <w:rsid w:val="006E53D6"/>
  </w:style>
  <w:style w:type="character" w:customStyle="1" w:styleId="symbolic">
    <w:name w:val="symbolic"/>
    <w:basedOn w:val="DefaultParagraphFont"/>
    <w:rsid w:val="006E53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18384">
      <w:bodyDiv w:val="1"/>
      <w:marLeft w:val="0"/>
      <w:marRight w:val="0"/>
      <w:marTop w:val="0"/>
      <w:marBottom w:val="0"/>
      <w:divBdr>
        <w:top w:val="none" w:sz="0" w:space="0" w:color="auto"/>
        <w:left w:val="none" w:sz="0" w:space="0" w:color="auto"/>
        <w:bottom w:val="none" w:sz="0" w:space="0" w:color="auto"/>
        <w:right w:val="none" w:sz="0" w:space="0" w:color="auto"/>
      </w:divBdr>
    </w:div>
    <w:div w:id="114178688">
      <w:bodyDiv w:val="1"/>
      <w:marLeft w:val="0"/>
      <w:marRight w:val="0"/>
      <w:marTop w:val="0"/>
      <w:marBottom w:val="0"/>
      <w:divBdr>
        <w:top w:val="none" w:sz="0" w:space="0" w:color="auto"/>
        <w:left w:val="none" w:sz="0" w:space="0" w:color="auto"/>
        <w:bottom w:val="none" w:sz="0" w:space="0" w:color="auto"/>
        <w:right w:val="none" w:sz="0" w:space="0" w:color="auto"/>
      </w:divBdr>
    </w:div>
    <w:div w:id="158473865">
      <w:bodyDiv w:val="1"/>
      <w:marLeft w:val="0"/>
      <w:marRight w:val="0"/>
      <w:marTop w:val="0"/>
      <w:marBottom w:val="0"/>
      <w:divBdr>
        <w:top w:val="none" w:sz="0" w:space="0" w:color="auto"/>
        <w:left w:val="none" w:sz="0" w:space="0" w:color="auto"/>
        <w:bottom w:val="none" w:sz="0" w:space="0" w:color="auto"/>
        <w:right w:val="none" w:sz="0" w:space="0" w:color="auto"/>
      </w:divBdr>
      <w:divsChild>
        <w:div w:id="343172337">
          <w:marLeft w:val="720"/>
          <w:marRight w:val="0"/>
          <w:marTop w:val="115"/>
          <w:marBottom w:val="0"/>
          <w:divBdr>
            <w:top w:val="none" w:sz="0" w:space="0" w:color="auto"/>
            <w:left w:val="none" w:sz="0" w:space="0" w:color="auto"/>
            <w:bottom w:val="none" w:sz="0" w:space="0" w:color="auto"/>
            <w:right w:val="none" w:sz="0" w:space="0" w:color="auto"/>
          </w:divBdr>
        </w:div>
      </w:divsChild>
    </w:div>
    <w:div w:id="292097409">
      <w:bodyDiv w:val="1"/>
      <w:marLeft w:val="0"/>
      <w:marRight w:val="0"/>
      <w:marTop w:val="0"/>
      <w:marBottom w:val="0"/>
      <w:divBdr>
        <w:top w:val="none" w:sz="0" w:space="0" w:color="auto"/>
        <w:left w:val="none" w:sz="0" w:space="0" w:color="auto"/>
        <w:bottom w:val="none" w:sz="0" w:space="0" w:color="auto"/>
        <w:right w:val="none" w:sz="0" w:space="0" w:color="auto"/>
      </w:divBdr>
    </w:div>
    <w:div w:id="309289552">
      <w:bodyDiv w:val="1"/>
      <w:marLeft w:val="0"/>
      <w:marRight w:val="0"/>
      <w:marTop w:val="0"/>
      <w:marBottom w:val="0"/>
      <w:divBdr>
        <w:top w:val="none" w:sz="0" w:space="0" w:color="auto"/>
        <w:left w:val="none" w:sz="0" w:space="0" w:color="auto"/>
        <w:bottom w:val="none" w:sz="0" w:space="0" w:color="auto"/>
        <w:right w:val="none" w:sz="0" w:space="0" w:color="auto"/>
      </w:divBdr>
    </w:div>
    <w:div w:id="335425855">
      <w:bodyDiv w:val="1"/>
      <w:marLeft w:val="0"/>
      <w:marRight w:val="0"/>
      <w:marTop w:val="0"/>
      <w:marBottom w:val="0"/>
      <w:divBdr>
        <w:top w:val="none" w:sz="0" w:space="0" w:color="auto"/>
        <w:left w:val="none" w:sz="0" w:space="0" w:color="auto"/>
        <w:bottom w:val="none" w:sz="0" w:space="0" w:color="auto"/>
        <w:right w:val="none" w:sz="0" w:space="0" w:color="auto"/>
      </w:divBdr>
    </w:div>
    <w:div w:id="876628761">
      <w:bodyDiv w:val="1"/>
      <w:marLeft w:val="0"/>
      <w:marRight w:val="0"/>
      <w:marTop w:val="0"/>
      <w:marBottom w:val="0"/>
      <w:divBdr>
        <w:top w:val="none" w:sz="0" w:space="0" w:color="auto"/>
        <w:left w:val="none" w:sz="0" w:space="0" w:color="auto"/>
        <w:bottom w:val="none" w:sz="0" w:space="0" w:color="auto"/>
        <w:right w:val="none" w:sz="0" w:space="0" w:color="auto"/>
      </w:divBdr>
    </w:div>
    <w:div w:id="1073891449">
      <w:bodyDiv w:val="1"/>
      <w:marLeft w:val="0"/>
      <w:marRight w:val="0"/>
      <w:marTop w:val="0"/>
      <w:marBottom w:val="0"/>
      <w:divBdr>
        <w:top w:val="none" w:sz="0" w:space="0" w:color="auto"/>
        <w:left w:val="none" w:sz="0" w:space="0" w:color="auto"/>
        <w:bottom w:val="none" w:sz="0" w:space="0" w:color="auto"/>
        <w:right w:val="none" w:sz="0" w:space="0" w:color="auto"/>
      </w:divBdr>
      <w:divsChild>
        <w:div w:id="792213559">
          <w:marLeft w:val="0"/>
          <w:marRight w:val="0"/>
          <w:marTop w:val="0"/>
          <w:marBottom w:val="0"/>
          <w:divBdr>
            <w:top w:val="none" w:sz="0" w:space="0" w:color="auto"/>
            <w:left w:val="none" w:sz="0" w:space="0" w:color="auto"/>
            <w:bottom w:val="none" w:sz="0" w:space="0" w:color="auto"/>
            <w:right w:val="none" w:sz="0" w:space="0" w:color="auto"/>
          </w:divBdr>
        </w:div>
        <w:div w:id="1414087112">
          <w:marLeft w:val="0"/>
          <w:marRight w:val="0"/>
          <w:marTop w:val="0"/>
          <w:marBottom w:val="0"/>
          <w:divBdr>
            <w:top w:val="none" w:sz="0" w:space="0" w:color="auto"/>
            <w:left w:val="none" w:sz="0" w:space="0" w:color="auto"/>
            <w:bottom w:val="none" w:sz="0" w:space="0" w:color="auto"/>
            <w:right w:val="none" w:sz="0" w:space="0" w:color="auto"/>
          </w:divBdr>
        </w:div>
      </w:divsChild>
    </w:div>
    <w:div w:id="1210722947">
      <w:bodyDiv w:val="1"/>
      <w:marLeft w:val="0"/>
      <w:marRight w:val="0"/>
      <w:marTop w:val="0"/>
      <w:marBottom w:val="0"/>
      <w:divBdr>
        <w:top w:val="none" w:sz="0" w:space="0" w:color="auto"/>
        <w:left w:val="none" w:sz="0" w:space="0" w:color="auto"/>
        <w:bottom w:val="none" w:sz="0" w:space="0" w:color="auto"/>
        <w:right w:val="none" w:sz="0" w:space="0" w:color="auto"/>
      </w:divBdr>
    </w:div>
    <w:div w:id="1228493942">
      <w:bodyDiv w:val="1"/>
      <w:marLeft w:val="0"/>
      <w:marRight w:val="0"/>
      <w:marTop w:val="0"/>
      <w:marBottom w:val="0"/>
      <w:divBdr>
        <w:top w:val="none" w:sz="0" w:space="0" w:color="auto"/>
        <w:left w:val="none" w:sz="0" w:space="0" w:color="auto"/>
        <w:bottom w:val="none" w:sz="0" w:space="0" w:color="auto"/>
        <w:right w:val="none" w:sz="0" w:space="0" w:color="auto"/>
      </w:divBdr>
    </w:div>
    <w:div w:id="1286697195">
      <w:bodyDiv w:val="1"/>
      <w:marLeft w:val="0"/>
      <w:marRight w:val="0"/>
      <w:marTop w:val="0"/>
      <w:marBottom w:val="0"/>
      <w:divBdr>
        <w:top w:val="none" w:sz="0" w:space="0" w:color="auto"/>
        <w:left w:val="none" w:sz="0" w:space="0" w:color="auto"/>
        <w:bottom w:val="none" w:sz="0" w:space="0" w:color="auto"/>
        <w:right w:val="none" w:sz="0" w:space="0" w:color="auto"/>
      </w:divBdr>
    </w:div>
    <w:div w:id="1304703091">
      <w:bodyDiv w:val="1"/>
      <w:marLeft w:val="0"/>
      <w:marRight w:val="0"/>
      <w:marTop w:val="0"/>
      <w:marBottom w:val="0"/>
      <w:divBdr>
        <w:top w:val="none" w:sz="0" w:space="0" w:color="auto"/>
        <w:left w:val="none" w:sz="0" w:space="0" w:color="auto"/>
        <w:bottom w:val="none" w:sz="0" w:space="0" w:color="auto"/>
        <w:right w:val="none" w:sz="0" w:space="0" w:color="auto"/>
      </w:divBdr>
    </w:div>
    <w:div w:id="1470246099">
      <w:bodyDiv w:val="1"/>
      <w:marLeft w:val="0"/>
      <w:marRight w:val="0"/>
      <w:marTop w:val="0"/>
      <w:marBottom w:val="0"/>
      <w:divBdr>
        <w:top w:val="none" w:sz="0" w:space="0" w:color="auto"/>
        <w:left w:val="none" w:sz="0" w:space="0" w:color="auto"/>
        <w:bottom w:val="none" w:sz="0" w:space="0" w:color="auto"/>
        <w:right w:val="none" w:sz="0" w:space="0" w:color="auto"/>
      </w:divBdr>
    </w:div>
    <w:div w:id="1622110032">
      <w:bodyDiv w:val="1"/>
      <w:marLeft w:val="0"/>
      <w:marRight w:val="0"/>
      <w:marTop w:val="0"/>
      <w:marBottom w:val="0"/>
      <w:divBdr>
        <w:top w:val="none" w:sz="0" w:space="0" w:color="auto"/>
        <w:left w:val="none" w:sz="0" w:space="0" w:color="auto"/>
        <w:bottom w:val="none" w:sz="0" w:space="0" w:color="auto"/>
        <w:right w:val="none" w:sz="0" w:space="0" w:color="auto"/>
      </w:divBdr>
      <w:divsChild>
        <w:div w:id="856425932">
          <w:marLeft w:val="547"/>
          <w:marRight w:val="0"/>
          <w:marTop w:val="115"/>
          <w:marBottom w:val="0"/>
          <w:divBdr>
            <w:top w:val="none" w:sz="0" w:space="0" w:color="auto"/>
            <w:left w:val="none" w:sz="0" w:space="0" w:color="auto"/>
            <w:bottom w:val="none" w:sz="0" w:space="0" w:color="auto"/>
            <w:right w:val="none" w:sz="0" w:space="0" w:color="auto"/>
          </w:divBdr>
        </w:div>
      </w:divsChild>
    </w:div>
    <w:div w:id="1639145401">
      <w:bodyDiv w:val="1"/>
      <w:marLeft w:val="0"/>
      <w:marRight w:val="0"/>
      <w:marTop w:val="0"/>
      <w:marBottom w:val="0"/>
      <w:divBdr>
        <w:top w:val="none" w:sz="0" w:space="0" w:color="auto"/>
        <w:left w:val="none" w:sz="0" w:space="0" w:color="auto"/>
        <w:bottom w:val="none" w:sz="0" w:space="0" w:color="auto"/>
        <w:right w:val="none" w:sz="0" w:space="0" w:color="auto"/>
      </w:divBdr>
    </w:div>
    <w:div w:id="1865315927">
      <w:bodyDiv w:val="1"/>
      <w:marLeft w:val="0"/>
      <w:marRight w:val="0"/>
      <w:marTop w:val="0"/>
      <w:marBottom w:val="0"/>
      <w:divBdr>
        <w:top w:val="none" w:sz="0" w:space="0" w:color="auto"/>
        <w:left w:val="none" w:sz="0" w:space="0" w:color="auto"/>
        <w:bottom w:val="none" w:sz="0" w:space="0" w:color="auto"/>
        <w:right w:val="none" w:sz="0" w:space="0" w:color="auto"/>
      </w:divBdr>
    </w:div>
    <w:div w:id="1881933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kgoodquestions.blo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askgoodquestions.blog/22-four-more-exam-questions"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8D"/>
    <w:rsid w:val="001B67E0"/>
    <w:rsid w:val="00FF0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048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0BDC63-0681-47DD-B5D3-7BAEEF76C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751</Words>
  <Characters>4284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California Polytechnic State University</Company>
  <LinksUpToDate>false</LinksUpToDate>
  <CharactersWithSpaces>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Rossman</dc:creator>
  <cp:keywords/>
  <dc:description/>
  <cp:lastModifiedBy>Allan Rossman</cp:lastModifiedBy>
  <cp:revision>3</cp:revision>
  <dcterms:created xsi:type="dcterms:W3CDTF">2019-12-02T01:35:00Z</dcterms:created>
  <dcterms:modified xsi:type="dcterms:W3CDTF">2019-12-02T01:37:00Z</dcterms:modified>
</cp:coreProperties>
</file>